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9D2" w:rsidRPr="009519D2" w:rsidRDefault="009519D2" w:rsidP="009519D2">
      <w:pPr>
        <w:tabs>
          <w:tab w:val="center" w:pos="4536"/>
          <w:tab w:val="right" w:pos="9072"/>
        </w:tabs>
        <w:rPr>
          <w:rFonts w:ascii="Arial" w:eastAsia="宋体" w:hAnsi="Arial" w:cs="Arial"/>
          <w:b/>
          <w:sz w:val="22"/>
          <w:szCs w:val="22"/>
          <w:lang w:val="en-GB" w:eastAsia="zh-CN"/>
        </w:rPr>
      </w:pPr>
      <w:r w:rsidRPr="009519D2">
        <w:rPr>
          <w:rFonts w:ascii="Arial" w:eastAsia="MS Mincho" w:hAnsi="Arial" w:cs="Arial"/>
          <w:b/>
          <w:sz w:val="22"/>
          <w:szCs w:val="22"/>
          <w:lang w:val="en-GB"/>
        </w:rPr>
        <w:t>3GPP TSG-RAN WG2</w:t>
      </w:r>
      <w:r w:rsidRPr="009519D2">
        <w:rPr>
          <w:rFonts w:ascii="Arial" w:eastAsia="宋体" w:hAnsi="Arial" w:cs="Arial"/>
          <w:b/>
          <w:sz w:val="22"/>
          <w:szCs w:val="22"/>
          <w:lang w:val="en-GB" w:eastAsia="zh-CN"/>
        </w:rPr>
        <w:t xml:space="preserve"> Meeting #12</w:t>
      </w:r>
      <w:r w:rsidR="00574C5E">
        <w:rPr>
          <w:rFonts w:ascii="Arial" w:eastAsia="宋体" w:hAnsi="Arial" w:cs="Arial" w:hint="eastAsia"/>
          <w:b/>
          <w:sz w:val="22"/>
          <w:szCs w:val="22"/>
          <w:lang w:val="en-GB" w:eastAsia="zh-CN"/>
        </w:rPr>
        <w:t>9</w:t>
      </w:r>
      <w:r w:rsidRPr="009519D2">
        <w:rPr>
          <w:rFonts w:ascii="Arial" w:eastAsia="MS Mincho" w:hAnsi="Arial" w:cs="Arial"/>
          <w:b/>
          <w:sz w:val="22"/>
          <w:szCs w:val="22"/>
          <w:lang w:val="en-GB"/>
        </w:rPr>
        <w:t xml:space="preserve">         </w:t>
      </w:r>
      <w:r w:rsidRPr="009519D2">
        <w:rPr>
          <w:rFonts w:ascii="Arial" w:eastAsia="宋体" w:hAnsi="Arial" w:cs="Arial"/>
          <w:b/>
          <w:sz w:val="22"/>
          <w:szCs w:val="22"/>
          <w:lang w:val="en-GB" w:eastAsia="zh-CN"/>
        </w:rPr>
        <w:t xml:space="preserve">        </w:t>
      </w:r>
      <w:r w:rsidRPr="009519D2">
        <w:rPr>
          <w:rFonts w:ascii="Arial" w:eastAsia="宋体" w:hAnsi="Arial" w:cs="Arial"/>
          <w:b/>
          <w:sz w:val="22"/>
          <w:szCs w:val="22"/>
          <w:lang w:eastAsia="zh-CN"/>
        </w:rPr>
        <w:t xml:space="preserve">                          </w:t>
      </w:r>
      <w:r w:rsidRPr="009519D2">
        <w:rPr>
          <w:rFonts w:ascii="Arial" w:eastAsia="宋体" w:hAnsi="Arial" w:cs="Arial"/>
          <w:b/>
          <w:sz w:val="22"/>
          <w:szCs w:val="22"/>
          <w:lang w:val="en-GB" w:eastAsia="zh-CN"/>
        </w:rPr>
        <w:t xml:space="preserve">            </w:t>
      </w:r>
      <w:r w:rsidR="00550C3E">
        <w:rPr>
          <w:rFonts w:ascii="Arial" w:eastAsia="宋体" w:hAnsi="Arial" w:cs="Arial" w:hint="eastAsia"/>
          <w:b/>
          <w:sz w:val="22"/>
          <w:szCs w:val="22"/>
          <w:lang w:val="en-GB" w:eastAsia="zh-CN"/>
        </w:rPr>
        <w:t xml:space="preserve"> </w:t>
      </w:r>
      <w:r w:rsidRPr="009519D2">
        <w:rPr>
          <w:rFonts w:ascii="Arial" w:eastAsia="宋体" w:hAnsi="Arial" w:cs="Arial"/>
          <w:b/>
          <w:sz w:val="22"/>
          <w:szCs w:val="22"/>
          <w:lang w:val="en-GB" w:eastAsia="zh-CN"/>
        </w:rPr>
        <w:t>R2-2</w:t>
      </w:r>
      <w:r w:rsidR="00574C5E">
        <w:rPr>
          <w:rFonts w:ascii="Arial" w:eastAsia="宋体" w:hAnsi="Arial" w:cs="Arial" w:hint="eastAsia"/>
          <w:b/>
          <w:sz w:val="22"/>
          <w:szCs w:val="22"/>
          <w:lang w:val="en-GB" w:eastAsia="zh-CN"/>
        </w:rPr>
        <w:t>5</w:t>
      </w:r>
      <w:r w:rsidR="00CA1838">
        <w:rPr>
          <w:rFonts w:ascii="Arial" w:eastAsia="宋体" w:hAnsi="Arial" w:cs="Arial" w:hint="eastAsia"/>
          <w:b/>
          <w:sz w:val="22"/>
          <w:szCs w:val="22"/>
          <w:lang w:val="en-GB" w:eastAsia="zh-CN"/>
        </w:rPr>
        <w:t>00274</w:t>
      </w:r>
    </w:p>
    <w:p w:rsidR="00D4197F" w:rsidRDefault="00574C5E" w:rsidP="009519D2">
      <w:pPr>
        <w:pStyle w:val="a4"/>
        <w:tabs>
          <w:tab w:val="left" w:pos="7600"/>
        </w:tabs>
        <w:rPr>
          <w:rFonts w:eastAsiaTheme="minorEastAsia"/>
          <w:sz w:val="22"/>
          <w:szCs w:val="22"/>
          <w:lang w:val="en-GB" w:eastAsia="zh-CN"/>
        </w:rPr>
      </w:pPr>
      <w:r>
        <w:rPr>
          <w:rFonts w:eastAsia="宋体" w:hint="eastAsia"/>
          <w:sz w:val="22"/>
          <w:szCs w:val="22"/>
          <w:lang w:val="en-GB" w:eastAsia="zh-CN"/>
        </w:rPr>
        <w:t>Athens</w:t>
      </w:r>
      <w:r w:rsidR="0091066A">
        <w:rPr>
          <w:rFonts w:eastAsia="宋体"/>
          <w:sz w:val="22"/>
          <w:szCs w:val="22"/>
          <w:lang w:val="en-GB" w:eastAsia="zh-CN"/>
        </w:rPr>
        <w:t xml:space="preserve">, </w:t>
      </w:r>
      <w:r>
        <w:rPr>
          <w:rFonts w:eastAsia="宋体" w:hint="eastAsia"/>
          <w:sz w:val="22"/>
          <w:szCs w:val="22"/>
          <w:lang w:val="en-GB" w:eastAsia="zh-CN"/>
        </w:rPr>
        <w:t>Greece</w:t>
      </w:r>
      <w:r w:rsidR="0091066A">
        <w:rPr>
          <w:rFonts w:eastAsia="宋体"/>
          <w:sz w:val="22"/>
          <w:szCs w:val="22"/>
          <w:lang w:val="en-GB" w:eastAsia="zh-CN"/>
        </w:rPr>
        <w:t>, 1</w:t>
      </w:r>
      <w:r>
        <w:rPr>
          <w:rFonts w:eastAsia="宋体" w:hint="eastAsia"/>
          <w:sz w:val="22"/>
          <w:szCs w:val="22"/>
          <w:lang w:val="en-GB" w:eastAsia="zh-CN"/>
        </w:rPr>
        <w:t>7</w:t>
      </w:r>
      <w:r w:rsidR="0091066A">
        <w:rPr>
          <w:rFonts w:eastAsia="宋体"/>
          <w:sz w:val="22"/>
          <w:szCs w:val="22"/>
          <w:vertAlign w:val="superscript"/>
          <w:lang w:val="en-GB" w:eastAsia="zh-CN"/>
        </w:rPr>
        <w:t>th</w:t>
      </w:r>
      <w:r w:rsidR="0091066A">
        <w:rPr>
          <w:rFonts w:eastAsia="宋体"/>
          <w:sz w:val="22"/>
          <w:szCs w:val="22"/>
          <w:lang w:val="en-GB" w:eastAsia="zh-CN"/>
        </w:rPr>
        <w:t xml:space="preserve"> – 2</w:t>
      </w:r>
      <w:r>
        <w:rPr>
          <w:rFonts w:eastAsia="宋体" w:hint="eastAsia"/>
          <w:sz w:val="22"/>
          <w:szCs w:val="22"/>
          <w:lang w:val="en-GB" w:eastAsia="zh-CN"/>
        </w:rPr>
        <w:t>1</w:t>
      </w:r>
      <w:r>
        <w:rPr>
          <w:rFonts w:eastAsia="宋体" w:hint="eastAsia"/>
          <w:sz w:val="22"/>
          <w:szCs w:val="22"/>
          <w:vertAlign w:val="superscript"/>
          <w:lang w:val="en-GB" w:eastAsia="zh-CN"/>
        </w:rPr>
        <w:t>st</w:t>
      </w:r>
      <w:r w:rsidR="0091066A">
        <w:rPr>
          <w:rFonts w:eastAsia="宋体"/>
          <w:sz w:val="22"/>
          <w:szCs w:val="22"/>
          <w:vertAlign w:val="superscript"/>
          <w:lang w:val="en-GB" w:eastAsia="zh-CN"/>
        </w:rPr>
        <w:t xml:space="preserve"> </w:t>
      </w:r>
      <w:r>
        <w:rPr>
          <w:rFonts w:eastAsia="宋体" w:hint="eastAsia"/>
          <w:sz w:val="22"/>
          <w:szCs w:val="22"/>
          <w:lang w:val="en-GB" w:eastAsia="zh-CN"/>
        </w:rPr>
        <w:t>Feb</w:t>
      </w:r>
      <w:r w:rsidR="0091066A">
        <w:rPr>
          <w:rFonts w:eastAsia="宋体"/>
          <w:sz w:val="22"/>
          <w:szCs w:val="22"/>
          <w:lang w:val="en-GB" w:eastAsia="zh-CN"/>
        </w:rPr>
        <w:t>, 202</w:t>
      </w:r>
      <w:r w:rsidR="004A1717">
        <w:rPr>
          <w:rFonts w:eastAsia="宋体" w:hint="eastAsia"/>
          <w:sz w:val="22"/>
          <w:szCs w:val="22"/>
          <w:lang w:val="en-GB" w:eastAsia="zh-CN"/>
        </w:rPr>
        <w:t>5</w:t>
      </w:r>
      <w:r w:rsidR="00D4197F">
        <w:rPr>
          <w:rFonts w:eastAsiaTheme="minorEastAsia"/>
          <w:sz w:val="22"/>
          <w:szCs w:val="22"/>
          <w:lang w:val="en-GB" w:eastAsia="zh-CN"/>
        </w:rPr>
        <w:tab/>
      </w:r>
    </w:p>
    <w:p w:rsidR="00D4197F" w:rsidRDefault="00D4197F" w:rsidP="00D4197F">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D4197F" w:rsidRDefault="00D4197F" w:rsidP="00D4197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D4197F" w:rsidRDefault="00D4197F" w:rsidP="00B1091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             </w:t>
      </w:r>
      <w:r w:rsidR="008F2692">
        <w:rPr>
          <w:rFonts w:eastAsiaTheme="minorEastAsia" w:cs="Arial"/>
          <w:sz w:val="22"/>
          <w:szCs w:val="22"/>
          <w:lang w:eastAsia="zh-CN"/>
        </w:rPr>
        <w:t>Discussion</w:t>
      </w:r>
      <w:r w:rsidR="009519D2">
        <w:rPr>
          <w:rFonts w:eastAsiaTheme="minorEastAsia" w:cs="Arial" w:hint="eastAsia"/>
          <w:sz w:val="22"/>
          <w:szCs w:val="22"/>
          <w:lang w:eastAsia="zh-CN"/>
        </w:rPr>
        <w:t xml:space="preserve"> on </w:t>
      </w:r>
      <w:r w:rsidR="000B5232">
        <w:rPr>
          <w:rFonts w:eastAsiaTheme="minorEastAsia" w:cs="Arial" w:hint="eastAsia"/>
          <w:sz w:val="22"/>
          <w:szCs w:val="22"/>
          <w:lang w:eastAsia="zh-CN"/>
        </w:rPr>
        <w:t xml:space="preserve">Random Access </w:t>
      </w:r>
      <w:r w:rsidR="006E4B46">
        <w:rPr>
          <w:rFonts w:eastAsiaTheme="minorEastAsia" w:cs="Arial" w:hint="eastAsia"/>
          <w:sz w:val="22"/>
          <w:szCs w:val="22"/>
          <w:lang w:eastAsia="zh-CN"/>
        </w:rPr>
        <w:t xml:space="preserve">in SBFD </w:t>
      </w:r>
      <w:r w:rsidR="005F5498">
        <w:rPr>
          <w:rFonts w:eastAsiaTheme="minorEastAsia" w:cs="Arial" w:hint="eastAsia"/>
          <w:sz w:val="22"/>
          <w:szCs w:val="22"/>
          <w:lang w:eastAsia="zh-CN"/>
        </w:rPr>
        <w:t>S</w:t>
      </w:r>
      <w:r w:rsidR="006E4B46">
        <w:rPr>
          <w:rFonts w:eastAsiaTheme="minorEastAsia" w:cs="Arial" w:hint="eastAsia"/>
          <w:sz w:val="22"/>
          <w:szCs w:val="22"/>
          <w:lang w:eastAsia="zh-CN"/>
        </w:rPr>
        <w:t>ymbols</w:t>
      </w:r>
    </w:p>
    <w:p w:rsidR="00D4197F" w:rsidRDefault="00D4197F" w:rsidP="00D4197F">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w:t>
      </w:r>
      <w:r>
        <w:rPr>
          <w:rFonts w:eastAsia="宋体" w:cs="Arial" w:hint="eastAsia"/>
          <w:sz w:val="22"/>
          <w:szCs w:val="22"/>
          <w:lang w:eastAsia="zh-CN"/>
        </w:rPr>
        <w:t>.</w:t>
      </w:r>
      <w:r w:rsidR="00D67C45">
        <w:rPr>
          <w:rFonts w:eastAsia="宋体" w:cs="Arial" w:hint="eastAsia"/>
          <w:sz w:val="22"/>
          <w:szCs w:val="22"/>
          <w:lang w:eastAsia="zh-CN"/>
        </w:rPr>
        <w:t>11</w:t>
      </w:r>
      <w:r>
        <w:rPr>
          <w:rFonts w:eastAsia="宋体" w:cs="Arial"/>
          <w:sz w:val="22"/>
          <w:szCs w:val="22"/>
          <w:lang w:eastAsia="zh-CN"/>
        </w:rPr>
        <w:t>.</w:t>
      </w:r>
      <w:r w:rsidR="00D67C45">
        <w:rPr>
          <w:rFonts w:eastAsia="宋体" w:cs="Arial" w:hint="eastAsia"/>
          <w:sz w:val="22"/>
          <w:szCs w:val="22"/>
          <w:lang w:eastAsia="zh-CN"/>
        </w:rPr>
        <w:t xml:space="preserve">2      </w:t>
      </w:r>
    </w:p>
    <w:p w:rsidR="00D4197F" w:rsidRDefault="00D4197F" w:rsidP="00D4197F">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302DB1" w:rsidRDefault="00302DB1" w:rsidP="00636EFA">
      <w:pPr>
        <w:pBdr>
          <w:bottom w:val="single" w:sz="4" w:space="0" w:color="auto"/>
        </w:pBdr>
        <w:tabs>
          <w:tab w:val="left" w:pos="2552"/>
        </w:tabs>
        <w:jc w:val="both"/>
      </w:pPr>
    </w:p>
    <w:p w:rsidR="00302DB1" w:rsidRDefault="00933F83" w:rsidP="00D47BBB">
      <w:pPr>
        <w:pStyle w:val="1"/>
        <w:keepNext w:val="0"/>
        <w:widowControl w:val="0"/>
        <w:jc w:val="both"/>
        <w:rPr>
          <w:szCs w:val="28"/>
        </w:rPr>
      </w:pPr>
      <w:bookmarkStart w:id="0" w:name="_Ref35586532"/>
      <w:r>
        <w:rPr>
          <w:szCs w:val="28"/>
        </w:rPr>
        <w:t>Introduction</w:t>
      </w:r>
      <w:bookmarkEnd w:id="0"/>
    </w:p>
    <w:p w:rsidR="004A4E1F" w:rsidRDefault="00253112" w:rsidP="00954034">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 xml:space="preserve">In </w:t>
      </w:r>
      <w:r w:rsidR="00900EB9">
        <w:rPr>
          <w:rFonts w:eastAsiaTheme="minorEastAsia" w:hint="eastAsia"/>
          <w:lang w:eastAsia="zh-CN"/>
        </w:rPr>
        <w:t>the past three RAN2 meetings (</w:t>
      </w:r>
      <w:r>
        <w:rPr>
          <w:rFonts w:eastAsiaTheme="minorEastAsia" w:hint="eastAsia"/>
          <w:lang w:eastAsia="zh-CN"/>
        </w:rPr>
        <w:t>RAN2#127</w:t>
      </w:r>
      <w:r w:rsidR="00900EB9">
        <w:rPr>
          <w:rFonts w:eastAsiaTheme="minorEastAsia" w:hint="eastAsia"/>
          <w:lang w:eastAsia="zh-CN"/>
        </w:rPr>
        <w:t>,</w:t>
      </w:r>
      <w:r w:rsidR="00954034">
        <w:rPr>
          <w:rFonts w:eastAsiaTheme="minorEastAsia" w:hint="eastAsia"/>
          <w:lang w:eastAsia="zh-CN"/>
        </w:rPr>
        <w:t xml:space="preserve"> RAN2#127bis</w:t>
      </w:r>
      <w:r w:rsidR="00900EB9">
        <w:rPr>
          <w:rFonts w:eastAsiaTheme="minorEastAsia" w:hint="eastAsia"/>
          <w:lang w:eastAsia="zh-CN"/>
        </w:rPr>
        <w:t xml:space="preserve"> and RAN2#128)</w:t>
      </w:r>
      <w:r>
        <w:rPr>
          <w:rFonts w:eastAsiaTheme="minorEastAsia" w:hint="eastAsia"/>
          <w:lang w:eastAsia="zh-CN"/>
        </w:rPr>
        <w:t xml:space="preserve">, the random </w:t>
      </w:r>
      <w:r w:rsidR="0008178F">
        <w:rPr>
          <w:rFonts w:eastAsiaTheme="minorEastAsia"/>
          <w:lang w:eastAsia="zh-CN"/>
        </w:rPr>
        <w:t>access in SBFD symbols was</w:t>
      </w:r>
      <w:r>
        <w:rPr>
          <w:rFonts w:eastAsiaTheme="minorEastAsia" w:hint="eastAsia"/>
          <w:lang w:eastAsia="zh-CN"/>
        </w:rPr>
        <w:t xml:space="preserve"> discussed</w:t>
      </w:r>
      <w:r w:rsidR="00954034">
        <w:rPr>
          <w:rFonts w:eastAsiaTheme="minorEastAsia" w:hint="eastAsia"/>
          <w:lang w:eastAsia="zh-CN"/>
        </w:rPr>
        <w:t>. But there are still</w:t>
      </w:r>
      <w:r w:rsidR="005329E2">
        <w:rPr>
          <w:rFonts w:eastAsiaTheme="minorEastAsia" w:hint="eastAsia"/>
          <w:lang w:eastAsia="zh-CN"/>
        </w:rPr>
        <w:t xml:space="preserve"> some</w:t>
      </w:r>
      <w:r w:rsidR="00954034">
        <w:rPr>
          <w:rFonts w:eastAsiaTheme="minorEastAsia" w:hint="eastAsia"/>
          <w:lang w:eastAsia="zh-CN"/>
        </w:rPr>
        <w:t xml:space="preserve"> </w:t>
      </w:r>
      <w:r w:rsidR="0008178F">
        <w:rPr>
          <w:rFonts w:eastAsiaTheme="minorEastAsia" w:hint="eastAsia"/>
          <w:lang w:eastAsia="zh-CN"/>
        </w:rPr>
        <w:t>leftover</w:t>
      </w:r>
      <w:r w:rsidR="00954034">
        <w:rPr>
          <w:rFonts w:eastAsiaTheme="minorEastAsia" w:hint="eastAsia"/>
          <w:lang w:eastAsia="zh-CN"/>
        </w:rPr>
        <w:t xml:space="preserve"> issues.</w:t>
      </w:r>
      <w:bookmarkEnd w:id="1"/>
      <w:bookmarkEnd w:id="2"/>
      <w:r w:rsidR="00954034">
        <w:rPr>
          <w:rFonts w:eastAsiaTheme="minorEastAsia" w:hint="eastAsia"/>
          <w:lang w:eastAsia="zh-CN"/>
        </w:rPr>
        <w:t xml:space="preserve"> I</w:t>
      </w:r>
      <w:r w:rsidR="00F07CFD" w:rsidRPr="00F07CFD">
        <w:rPr>
          <w:rFonts w:eastAsiaTheme="minorEastAsia" w:hint="eastAsia"/>
          <w:lang w:eastAsia="zh-CN"/>
        </w:rPr>
        <w:t>n this contribution,</w:t>
      </w:r>
      <w:r w:rsidR="00F07CFD">
        <w:rPr>
          <w:rFonts w:eastAsiaTheme="minorEastAsia" w:hint="eastAsia"/>
          <w:lang w:eastAsia="zh-CN"/>
        </w:rPr>
        <w:t xml:space="preserve"> </w:t>
      </w:r>
      <w:r w:rsidR="004A4E1F">
        <w:rPr>
          <w:rFonts w:eastAsiaTheme="minorEastAsia" w:hint="eastAsia"/>
          <w:lang w:eastAsia="zh-CN"/>
        </w:rPr>
        <w:t xml:space="preserve">the following </w:t>
      </w:r>
      <w:r w:rsidR="005329E2">
        <w:rPr>
          <w:rFonts w:eastAsiaTheme="minorEastAsia" w:hint="eastAsia"/>
          <w:lang w:eastAsia="zh-CN"/>
        </w:rPr>
        <w:t>leftover</w:t>
      </w:r>
      <w:r w:rsidR="00954034">
        <w:rPr>
          <w:rFonts w:eastAsiaTheme="minorEastAsia" w:hint="eastAsia"/>
          <w:lang w:eastAsia="zh-CN"/>
        </w:rPr>
        <w:t xml:space="preserve"> </w:t>
      </w:r>
      <w:r w:rsidR="004A4E1F">
        <w:rPr>
          <w:rFonts w:eastAsiaTheme="minorEastAsia" w:hint="eastAsia"/>
          <w:lang w:eastAsia="zh-CN"/>
        </w:rPr>
        <w:t>issues will be further discussed:</w:t>
      </w:r>
    </w:p>
    <w:p w:rsidR="00F07CFD" w:rsidRDefault="004A4E1F" w:rsidP="009028EF">
      <w:pPr>
        <w:pStyle w:val="a0"/>
        <w:numPr>
          <w:ilvl w:val="0"/>
          <w:numId w:val="19"/>
        </w:numPr>
        <w:spacing w:beforeLines="50" w:before="120"/>
        <w:rPr>
          <w:rFonts w:eastAsiaTheme="minorEastAsia"/>
          <w:lang w:eastAsia="zh-CN"/>
        </w:rPr>
      </w:pPr>
      <w:bookmarkStart w:id="3" w:name="OLE_LINK16"/>
      <w:r>
        <w:rPr>
          <w:rFonts w:eastAsiaTheme="minorEastAsia" w:hint="eastAsia"/>
          <w:lang w:eastAsia="zh-CN"/>
        </w:rPr>
        <w:t>Whether the working assumption on supported RACH triggers can be confirmed?</w:t>
      </w:r>
    </w:p>
    <w:p w:rsidR="008E313E" w:rsidRDefault="00A1191A" w:rsidP="009028EF">
      <w:pPr>
        <w:pStyle w:val="a0"/>
        <w:numPr>
          <w:ilvl w:val="0"/>
          <w:numId w:val="19"/>
        </w:numPr>
        <w:spacing w:beforeLines="50" w:before="120"/>
        <w:rPr>
          <w:rFonts w:eastAsiaTheme="minorEastAsia"/>
          <w:lang w:eastAsia="zh-CN"/>
        </w:rPr>
      </w:pPr>
      <w:r>
        <w:rPr>
          <w:rFonts w:eastAsiaTheme="minorEastAsia" w:hint="eastAsia"/>
          <w:lang w:eastAsia="zh-CN"/>
        </w:rPr>
        <w:t xml:space="preserve">Whether </w:t>
      </w:r>
      <w:r w:rsidR="005360DC">
        <w:rPr>
          <w:rFonts w:eastAsiaTheme="minorEastAsia" w:hint="eastAsia"/>
          <w:lang w:eastAsia="zh-CN"/>
        </w:rPr>
        <w:t xml:space="preserve">early identification </w:t>
      </w:r>
      <w:r w:rsidR="008E313E">
        <w:rPr>
          <w:rFonts w:eastAsiaTheme="minorEastAsia" w:hint="eastAsia"/>
          <w:lang w:eastAsia="zh-CN"/>
        </w:rPr>
        <w:t>in Msg3 needs to be supported when legacy RO is selected?</w:t>
      </w:r>
    </w:p>
    <w:p w:rsidR="00FC3339" w:rsidRDefault="00FC3339" w:rsidP="009028EF">
      <w:pPr>
        <w:pStyle w:val="a0"/>
        <w:numPr>
          <w:ilvl w:val="0"/>
          <w:numId w:val="19"/>
        </w:numPr>
        <w:spacing w:beforeLines="50" w:before="120"/>
        <w:rPr>
          <w:rFonts w:eastAsiaTheme="minorEastAsia"/>
          <w:lang w:eastAsia="zh-CN"/>
        </w:rPr>
      </w:pPr>
      <w:r>
        <w:rPr>
          <w:rFonts w:eastAsiaTheme="minorEastAsia" w:hint="eastAsia"/>
          <w:lang w:eastAsia="zh-CN"/>
        </w:rPr>
        <w:t>For C</w:t>
      </w:r>
      <w:r w:rsidR="00766CDA">
        <w:rPr>
          <w:rFonts w:eastAsiaTheme="minorEastAsia" w:hint="eastAsia"/>
          <w:lang w:eastAsia="zh-CN"/>
        </w:rPr>
        <w:t>FRA, which signaling is used to indicate the RO type</w:t>
      </w:r>
      <w:r>
        <w:rPr>
          <w:rFonts w:eastAsiaTheme="minorEastAsia" w:hint="eastAsia"/>
          <w:lang w:eastAsia="zh-CN"/>
        </w:rPr>
        <w:t>？</w:t>
      </w:r>
    </w:p>
    <w:p w:rsidR="008616B6" w:rsidRDefault="008616B6" w:rsidP="009028EF">
      <w:pPr>
        <w:pStyle w:val="a0"/>
        <w:numPr>
          <w:ilvl w:val="0"/>
          <w:numId w:val="19"/>
        </w:numPr>
        <w:spacing w:beforeLines="50" w:before="120"/>
        <w:rPr>
          <w:rFonts w:eastAsiaTheme="minorEastAsia"/>
          <w:lang w:eastAsia="zh-CN"/>
        </w:rPr>
      </w:pPr>
      <w:r>
        <w:rPr>
          <w:rFonts w:eastAsiaTheme="minorEastAsia" w:hint="eastAsia"/>
          <w:lang w:eastAsia="zh-CN"/>
        </w:rPr>
        <w:t>How to determine the RO type in case of CFRA</w:t>
      </w:r>
      <w:r w:rsidR="003C5025">
        <w:rPr>
          <w:rFonts w:eastAsiaTheme="minorEastAsia" w:hint="eastAsia"/>
          <w:lang w:eastAsia="zh-CN"/>
        </w:rPr>
        <w:t xml:space="preserve"> fallbacks to CBRA?</w:t>
      </w:r>
    </w:p>
    <w:p w:rsidR="00915C01" w:rsidRDefault="00915C01" w:rsidP="009028EF">
      <w:pPr>
        <w:pStyle w:val="a0"/>
        <w:numPr>
          <w:ilvl w:val="0"/>
          <w:numId w:val="19"/>
        </w:numPr>
        <w:spacing w:beforeLines="50" w:before="120"/>
        <w:rPr>
          <w:rFonts w:eastAsiaTheme="minorEastAsia"/>
          <w:lang w:eastAsia="zh-CN"/>
        </w:rPr>
      </w:pPr>
      <w:r>
        <w:rPr>
          <w:rFonts w:eastAsiaTheme="minorEastAsia" w:hint="eastAsia"/>
          <w:lang w:eastAsia="zh-CN"/>
        </w:rPr>
        <w:t>For CBRA, how to determine the RO type for initial RACH transmission?</w:t>
      </w:r>
    </w:p>
    <w:p w:rsidR="0056628A" w:rsidRDefault="0056628A" w:rsidP="009028EF">
      <w:pPr>
        <w:pStyle w:val="a0"/>
        <w:numPr>
          <w:ilvl w:val="0"/>
          <w:numId w:val="19"/>
        </w:numPr>
        <w:spacing w:beforeLines="50" w:before="120"/>
        <w:rPr>
          <w:rFonts w:eastAsiaTheme="minorEastAsia"/>
          <w:lang w:eastAsia="zh-CN"/>
        </w:rPr>
      </w:pPr>
      <w:r>
        <w:rPr>
          <w:rFonts w:eastAsiaTheme="minorEastAsia" w:hint="eastAsia"/>
          <w:lang w:eastAsia="zh-CN"/>
        </w:rPr>
        <w:t xml:space="preserve">For CBRA, whether it is possible that UE first selects legacy RO and </w:t>
      </w:r>
      <w:r w:rsidR="005329E2">
        <w:rPr>
          <w:rFonts w:eastAsiaTheme="minorEastAsia" w:hint="eastAsia"/>
          <w:lang w:eastAsia="zh-CN"/>
        </w:rPr>
        <w:t xml:space="preserve">then </w:t>
      </w:r>
      <w:r>
        <w:rPr>
          <w:rFonts w:eastAsiaTheme="minorEastAsia" w:hint="eastAsia"/>
          <w:lang w:eastAsia="zh-CN"/>
        </w:rPr>
        <w:t>performs RO type fallback after a number of RACH attempt?</w:t>
      </w:r>
    </w:p>
    <w:p w:rsidR="00AC57B1" w:rsidRPr="00AC57B1" w:rsidRDefault="00AC57B1" w:rsidP="00AC57B1">
      <w:pPr>
        <w:pStyle w:val="a0"/>
        <w:numPr>
          <w:ilvl w:val="0"/>
          <w:numId w:val="19"/>
        </w:numPr>
        <w:spacing w:beforeLines="50" w:before="120"/>
        <w:rPr>
          <w:rFonts w:eastAsiaTheme="minorEastAsia"/>
          <w:lang w:eastAsia="zh-CN"/>
        </w:rPr>
      </w:pPr>
      <w:r>
        <w:rPr>
          <w:rFonts w:eastAsiaTheme="minorEastAsia" w:hint="eastAsia"/>
          <w:lang w:eastAsia="zh-CN"/>
        </w:rPr>
        <w:t>Whether RA-RNTI collision needs to be considered?</w:t>
      </w:r>
    </w:p>
    <w:bookmarkEnd w:id="3"/>
    <w:p w:rsidR="00D94595" w:rsidRDefault="00BC15A8" w:rsidP="009028EF">
      <w:pPr>
        <w:pStyle w:val="a0"/>
        <w:numPr>
          <w:ilvl w:val="0"/>
          <w:numId w:val="19"/>
        </w:numPr>
        <w:spacing w:beforeLines="50" w:before="120"/>
        <w:rPr>
          <w:rFonts w:eastAsiaTheme="minorEastAsia"/>
          <w:lang w:eastAsia="zh-CN"/>
        </w:rPr>
      </w:pPr>
      <w:r>
        <w:rPr>
          <w:rFonts w:eastAsiaTheme="minorEastAsia" w:hint="eastAsia"/>
          <w:lang w:eastAsia="zh-CN"/>
        </w:rPr>
        <w:t>Whether 2-step RA</w:t>
      </w:r>
      <w:r w:rsidR="00D94595">
        <w:rPr>
          <w:rFonts w:eastAsiaTheme="minorEastAsia" w:hint="eastAsia"/>
          <w:lang w:eastAsia="zh-CN"/>
        </w:rPr>
        <w:t xml:space="preserve"> on SBFD symbols </w:t>
      </w:r>
      <w:r w:rsidR="00424C10">
        <w:rPr>
          <w:rFonts w:eastAsiaTheme="minorEastAsia" w:hint="eastAsia"/>
          <w:lang w:eastAsia="zh-CN"/>
        </w:rPr>
        <w:t xml:space="preserve">needs to </w:t>
      </w:r>
      <w:r w:rsidR="00D94595">
        <w:rPr>
          <w:rFonts w:eastAsiaTheme="minorEastAsia" w:hint="eastAsia"/>
          <w:lang w:eastAsia="zh-CN"/>
        </w:rPr>
        <w:t>be supported?</w:t>
      </w:r>
    </w:p>
    <w:p w:rsidR="00F07CFD" w:rsidRDefault="00F07CFD" w:rsidP="00F07CFD">
      <w:pPr>
        <w:pStyle w:val="1"/>
        <w:keepNext w:val="0"/>
        <w:widowControl w:val="0"/>
        <w:jc w:val="both"/>
      </w:pPr>
      <w:r>
        <w:rPr>
          <w:rFonts w:hint="eastAsia"/>
        </w:rPr>
        <w:t>Discussion</w:t>
      </w:r>
    </w:p>
    <w:p w:rsidR="00914B1A" w:rsidRPr="00914B1A" w:rsidRDefault="00914B1A" w:rsidP="00914B1A">
      <w:pPr>
        <w:pStyle w:val="20"/>
        <w:keepNext w:val="0"/>
        <w:widowControl w:val="0"/>
        <w:spacing w:after="120"/>
        <w:ind w:left="597" w:hangingChars="283" w:hanging="597"/>
        <w:rPr>
          <w:rFonts w:eastAsiaTheme="minorEastAsia"/>
          <w:sz w:val="21"/>
          <w:szCs w:val="21"/>
        </w:rPr>
      </w:pPr>
      <w:r w:rsidRPr="00914B1A">
        <w:rPr>
          <w:rFonts w:eastAsiaTheme="minorEastAsia"/>
          <w:sz w:val="21"/>
          <w:szCs w:val="21"/>
        </w:rPr>
        <w:t>Whether the working assumption on supported RACH triggers can be confirmed?</w:t>
      </w:r>
    </w:p>
    <w:p w:rsidR="008E13B8" w:rsidRDefault="008E13B8" w:rsidP="00176F68">
      <w:pPr>
        <w:spacing w:before="120" w:afterLines="50" w:after="120"/>
        <w:rPr>
          <w:rFonts w:eastAsiaTheme="minorEastAsia"/>
          <w:lang w:eastAsia="zh-CN"/>
        </w:rPr>
      </w:pPr>
      <w:r>
        <w:rPr>
          <w:rFonts w:eastAsiaTheme="minorEastAsia" w:hint="eastAsia"/>
          <w:lang w:eastAsia="zh-CN"/>
        </w:rPr>
        <w:t>In RAN</w:t>
      </w:r>
      <w:r w:rsidR="00740ECA">
        <w:rPr>
          <w:rFonts w:eastAsiaTheme="minorEastAsia" w:hint="eastAsia"/>
          <w:lang w:eastAsia="zh-CN"/>
        </w:rPr>
        <w:t>2</w:t>
      </w:r>
      <w:r>
        <w:rPr>
          <w:rFonts w:eastAsiaTheme="minorEastAsia" w:hint="eastAsia"/>
          <w:lang w:eastAsia="zh-CN"/>
        </w:rPr>
        <w:t>#1</w:t>
      </w:r>
      <w:r w:rsidR="00740ECA">
        <w:rPr>
          <w:rFonts w:eastAsiaTheme="minorEastAsia" w:hint="eastAsia"/>
          <w:lang w:eastAsia="zh-CN"/>
        </w:rPr>
        <w:t>27</w:t>
      </w:r>
      <w:r>
        <w:rPr>
          <w:rFonts w:eastAsiaTheme="minorEastAsia" w:hint="eastAsia"/>
          <w:lang w:eastAsia="zh-CN"/>
        </w:rPr>
        <w:t xml:space="preserve"> meeting, </w:t>
      </w:r>
      <w:r w:rsidR="00740ECA">
        <w:rPr>
          <w:rFonts w:eastAsiaTheme="minorEastAsia" w:hint="eastAsia"/>
          <w:lang w:eastAsia="zh-CN"/>
        </w:rPr>
        <w:t>regarding to the supported RACH triggers, the following working assumption was reached:</w:t>
      </w:r>
    </w:p>
    <w:tbl>
      <w:tblPr>
        <w:tblStyle w:val="a7"/>
        <w:tblW w:w="0" w:type="auto"/>
        <w:tblInd w:w="108" w:type="dxa"/>
        <w:tblLook w:val="04A0" w:firstRow="1" w:lastRow="0" w:firstColumn="1" w:lastColumn="0" w:noHBand="0" w:noVBand="1"/>
      </w:tblPr>
      <w:tblGrid>
        <w:gridCol w:w="8414"/>
      </w:tblGrid>
      <w:tr w:rsidR="00C355C2" w:rsidTr="00C355C2">
        <w:tc>
          <w:tcPr>
            <w:tcW w:w="8414" w:type="dxa"/>
          </w:tcPr>
          <w:p w:rsidR="00C355C2" w:rsidRPr="00C355C2" w:rsidRDefault="00C355C2" w:rsidP="009028EF">
            <w:pPr>
              <w:widowControl w:val="0"/>
              <w:numPr>
                <w:ilvl w:val="0"/>
                <w:numId w:val="11"/>
              </w:numPr>
              <w:tabs>
                <w:tab w:val="num" w:pos="1619"/>
              </w:tabs>
              <w:spacing w:before="60"/>
              <w:ind w:left="1619"/>
              <w:jc w:val="both"/>
              <w:rPr>
                <w:rFonts w:eastAsiaTheme="minorEastAsia"/>
                <w:lang w:eastAsia="zh-CN"/>
              </w:rPr>
            </w:pPr>
            <w:r w:rsidRPr="00486375">
              <w:rPr>
                <w:rFonts w:ascii="Arial" w:eastAsia="t" w:hAnsi="Arial"/>
                <w:b/>
                <w:lang w:eastAsia="zh-CN"/>
              </w:rPr>
              <w:t>Working assumption: Random access procedure in SBFD symbols is supported for all the existing RACH trigger events.</w:t>
            </w:r>
          </w:p>
        </w:tc>
      </w:tr>
    </w:tbl>
    <w:p w:rsidR="008E13B8" w:rsidRDefault="0045306A" w:rsidP="00947588">
      <w:pPr>
        <w:pStyle w:val="a0"/>
        <w:widowControl w:val="0"/>
        <w:spacing w:beforeLines="50" w:before="120"/>
        <w:rPr>
          <w:rFonts w:eastAsiaTheme="minorEastAsia"/>
          <w:lang w:eastAsia="zh-CN"/>
        </w:rPr>
      </w:pPr>
      <w:r>
        <w:rPr>
          <w:rFonts w:eastAsiaTheme="minorEastAsia"/>
          <w:lang w:eastAsia="zh-CN"/>
        </w:rPr>
        <w:t>In</w:t>
      </w:r>
      <w:r w:rsidR="009E1F52">
        <w:rPr>
          <w:rFonts w:eastAsiaTheme="minorEastAsia"/>
          <w:lang w:eastAsia="zh-CN"/>
        </w:rPr>
        <w:fldChar w:fldCharType="begin"/>
      </w:r>
      <w:r w:rsidR="009E1F52">
        <w:rPr>
          <w:rFonts w:eastAsiaTheme="minorEastAsia"/>
          <w:lang w:eastAsia="zh-CN"/>
        </w:rPr>
        <w:instrText xml:space="preserve"> </w:instrText>
      </w:r>
      <w:r w:rsidR="009E1F52">
        <w:rPr>
          <w:rFonts w:eastAsiaTheme="minorEastAsia" w:hint="eastAsia"/>
          <w:lang w:eastAsia="zh-CN"/>
        </w:rPr>
        <w:instrText>REF _Ref171930348 \r \h</w:instrText>
      </w:r>
      <w:r w:rsidR="009E1F52">
        <w:rPr>
          <w:rFonts w:eastAsiaTheme="minorEastAsia"/>
          <w:lang w:eastAsia="zh-CN"/>
        </w:rPr>
        <w:instrText xml:space="preserve"> </w:instrText>
      </w:r>
      <w:r w:rsidR="009E1F52">
        <w:rPr>
          <w:rFonts w:eastAsiaTheme="minorEastAsia"/>
          <w:lang w:eastAsia="zh-CN"/>
        </w:rPr>
      </w:r>
      <w:r w:rsidR="009E1F52">
        <w:rPr>
          <w:rFonts w:eastAsiaTheme="minorEastAsia"/>
          <w:lang w:eastAsia="zh-CN"/>
        </w:rPr>
        <w:fldChar w:fldCharType="separate"/>
      </w:r>
      <w:r w:rsidR="004C5E5F">
        <w:rPr>
          <w:rFonts w:eastAsiaTheme="minorEastAsia"/>
          <w:lang w:eastAsia="zh-CN"/>
        </w:rPr>
        <w:fldChar w:fldCharType="begin"/>
      </w:r>
      <w:r w:rsidR="004C5E5F">
        <w:rPr>
          <w:rFonts w:eastAsiaTheme="minorEastAsia"/>
          <w:lang w:eastAsia="zh-CN"/>
        </w:rPr>
        <w:instrText xml:space="preserve"> REF _Ref176261873 \r \h </w:instrText>
      </w:r>
      <w:r w:rsidR="004C5E5F">
        <w:rPr>
          <w:rFonts w:eastAsiaTheme="minorEastAsia"/>
          <w:lang w:eastAsia="zh-CN"/>
        </w:rPr>
      </w:r>
      <w:r w:rsidR="004C5E5F">
        <w:rPr>
          <w:rFonts w:eastAsiaTheme="minorEastAsia"/>
          <w:lang w:eastAsia="zh-CN"/>
        </w:rPr>
        <w:fldChar w:fldCharType="separate"/>
      </w:r>
      <w:r w:rsidR="004C5E5F">
        <w:rPr>
          <w:rFonts w:eastAsiaTheme="minorEastAsia"/>
          <w:lang w:eastAsia="zh-CN"/>
        </w:rPr>
        <w:t>[1]</w:t>
      </w:r>
      <w:r w:rsidR="004C5E5F">
        <w:rPr>
          <w:rFonts w:eastAsiaTheme="minorEastAsia"/>
          <w:lang w:eastAsia="zh-CN"/>
        </w:rPr>
        <w:fldChar w:fldCharType="end"/>
      </w:r>
      <w:r w:rsidR="009E1F52">
        <w:rPr>
          <w:rFonts w:eastAsiaTheme="minorEastAsia"/>
          <w:lang w:eastAsia="zh-CN"/>
        </w:rPr>
        <w:fldChar w:fldCharType="end"/>
      </w:r>
      <w:r w:rsidR="009E1F52">
        <w:rPr>
          <w:rFonts w:eastAsiaTheme="minorEastAsia" w:hint="eastAsia"/>
          <w:lang w:eastAsia="zh-CN"/>
        </w:rPr>
        <w:t>, all the RACH triggers are listed as below:</w:t>
      </w:r>
    </w:p>
    <w:tbl>
      <w:tblPr>
        <w:tblStyle w:val="a7"/>
        <w:tblW w:w="0" w:type="auto"/>
        <w:tblInd w:w="108" w:type="dxa"/>
        <w:tblLook w:val="04A0" w:firstRow="1" w:lastRow="0" w:firstColumn="1" w:lastColumn="0" w:noHBand="0" w:noVBand="1"/>
      </w:tblPr>
      <w:tblGrid>
        <w:gridCol w:w="8414"/>
      </w:tblGrid>
      <w:tr w:rsidR="008E13B8" w:rsidTr="00947588">
        <w:tc>
          <w:tcPr>
            <w:tcW w:w="0" w:type="auto"/>
          </w:tcPr>
          <w:p w:rsidR="009B252D" w:rsidRPr="00915845" w:rsidRDefault="009B252D" w:rsidP="004309B7">
            <w:pPr>
              <w:widowControl w:val="0"/>
              <w:overflowPunct w:val="0"/>
              <w:autoSpaceDE w:val="0"/>
              <w:autoSpaceDN w:val="0"/>
              <w:adjustRightInd w:val="0"/>
              <w:spacing w:beforeLines="50" w:before="120" w:after="60"/>
              <w:textAlignment w:val="baseline"/>
              <w:outlineLvl w:val="2"/>
              <w:rPr>
                <w:rFonts w:ascii="Arial" w:hAnsi="Arial"/>
                <w:sz w:val="19"/>
                <w:szCs w:val="19"/>
                <w:lang w:val="en-GB" w:eastAsia="zh-CN"/>
              </w:rPr>
            </w:pPr>
            <w:bookmarkStart w:id="4" w:name="_Toc171672156"/>
            <w:r w:rsidRPr="00915845">
              <w:rPr>
                <w:rFonts w:ascii="Arial" w:hAnsi="Arial"/>
                <w:sz w:val="19"/>
                <w:szCs w:val="19"/>
                <w:lang w:val="en-GB" w:eastAsia="zh-CN"/>
              </w:rPr>
              <w:t>9.2.6</w:t>
            </w:r>
            <w:r w:rsidRPr="00915845">
              <w:rPr>
                <w:rFonts w:ascii="Arial" w:hAnsi="Arial"/>
                <w:sz w:val="19"/>
                <w:szCs w:val="19"/>
                <w:lang w:val="en-GB" w:eastAsia="zh-CN"/>
              </w:rPr>
              <w:tab/>
              <w:t>Random Access Procedure</w:t>
            </w:r>
            <w:bookmarkEnd w:id="4"/>
          </w:p>
          <w:p w:rsidR="009B252D" w:rsidRPr="00915845" w:rsidRDefault="009B252D" w:rsidP="004309B7">
            <w:pPr>
              <w:widowControl w:val="0"/>
              <w:overflowPunct w:val="0"/>
              <w:autoSpaceDE w:val="0"/>
              <w:autoSpaceDN w:val="0"/>
              <w:adjustRightInd w:val="0"/>
              <w:spacing w:beforeLines="50" w:before="120" w:after="60"/>
              <w:textAlignment w:val="baseline"/>
              <w:rPr>
                <w:sz w:val="19"/>
                <w:szCs w:val="19"/>
                <w:lang w:val="en-GB" w:eastAsia="zh-CN"/>
              </w:rPr>
            </w:pPr>
            <w:r w:rsidRPr="00915845">
              <w:rPr>
                <w:sz w:val="19"/>
                <w:szCs w:val="19"/>
                <w:lang w:val="en-GB" w:eastAsia="zh-CN"/>
              </w:rPr>
              <w:t>The random access procedure is triggered by a number of events:</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Initial access from RRC_IDLE;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Re-establishment procedure</w:t>
            </w:r>
            <w:r w:rsidRPr="00915845">
              <w:rPr>
                <w:rFonts w:eastAsia="宋体"/>
                <w:sz w:val="19"/>
                <w:szCs w:val="19"/>
                <w:lang w:val="en-GB" w:eastAsia="zh-CN"/>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DL or UL data arrival, during RRC_CONNECTED</w:t>
            </w:r>
            <w:r w:rsidRPr="00915845">
              <w:rPr>
                <w:sz w:val="19"/>
                <w:szCs w:val="19"/>
                <w:lang w:val="en-GB" w:eastAsia="fr-FR"/>
              </w:rPr>
              <w:t xml:space="preserve"> or during RRC_INACTIVE while SDT procedure (see clause 18.0) is ongoing,</w:t>
            </w:r>
            <w:r w:rsidRPr="00915845">
              <w:rPr>
                <w:sz w:val="19"/>
                <w:szCs w:val="19"/>
                <w:lang w:val="en-GB" w:eastAsia="zh-CN"/>
              </w:rPr>
              <w:t xml:space="preserve"> when UL synchronisation status is "non-synchronised";</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 xml:space="preserve">UL data arrival, during RRC_CONNECTED </w:t>
            </w:r>
            <w:r w:rsidRPr="00915845">
              <w:rPr>
                <w:sz w:val="19"/>
                <w:szCs w:val="19"/>
                <w:lang w:val="en-GB" w:eastAsia="fr-FR"/>
              </w:rPr>
              <w:t xml:space="preserve">or during RRC_INACTIVE while SDT procedure is ongoing, </w:t>
            </w:r>
            <w:r w:rsidRPr="00915845">
              <w:rPr>
                <w:sz w:val="19"/>
                <w:szCs w:val="19"/>
                <w:lang w:val="en-GB" w:eastAsia="zh-CN"/>
              </w:rPr>
              <w:t>when there are no PUCCH resources for SR available;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Handover, except for when RACH-less HO is configured;</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SR failure;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Explicit request by RRC upon synchronous reconfiguration;</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Resume procedure from RRC_INACTIVE;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To establish time alignment for a primary or a secondary TAG;</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lastRenderedPageBreak/>
              <w:t>-</w:t>
            </w:r>
            <w:r w:rsidRPr="00915845">
              <w:rPr>
                <w:sz w:val="19"/>
                <w:szCs w:val="19"/>
                <w:lang w:val="en-GB" w:eastAsia="zh-CN"/>
              </w:rPr>
              <w:tab/>
              <w:t>Request for Other SI (see clause 7.3);</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Beam failure recovery;</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fr-FR"/>
              </w:rPr>
            </w:pPr>
            <w:r w:rsidRPr="00915845">
              <w:rPr>
                <w:sz w:val="19"/>
                <w:szCs w:val="19"/>
                <w:lang w:val="en-GB" w:eastAsia="zh-CN"/>
              </w:rPr>
              <w:t>-</w:t>
            </w:r>
            <w:r w:rsidRPr="00915845">
              <w:rPr>
                <w:sz w:val="19"/>
                <w:szCs w:val="19"/>
                <w:lang w:val="en-GB" w:eastAsia="zh-CN"/>
              </w:rPr>
              <w:tab/>
              <w:t xml:space="preserve">Consistent UL LBT failure on </w:t>
            </w:r>
            <w:proofErr w:type="spellStart"/>
            <w:r w:rsidRPr="00915845">
              <w:rPr>
                <w:sz w:val="19"/>
                <w:szCs w:val="19"/>
                <w:lang w:val="en-GB" w:eastAsia="zh-CN"/>
              </w:rPr>
              <w:t>SpCell</w:t>
            </w:r>
            <w:proofErr w:type="spellEnd"/>
            <w:r w:rsidRPr="00915845">
              <w:rPr>
                <w:sz w:val="19"/>
                <w:szCs w:val="19"/>
                <w:lang w:val="en-GB" w:eastAsia="fr-FR"/>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fr-FR"/>
              </w:rPr>
              <w:t>-</w:t>
            </w:r>
            <w:r w:rsidRPr="00915845">
              <w:rPr>
                <w:sz w:val="19"/>
                <w:szCs w:val="19"/>
                <w:lang w:val="en-GB" w:eastAsia="fr-FR"/>
              </w:rPr>
              <w:tab/>
              <w:t>SDT in RRC_INACTIVE (see clause 18)</w:t>
            </w:r>
            <w:r w:rsidRPr="00915845">
              <w:rPr>
                <w:sz w:val="19"/>
                <w:szCs w:val="19"/>
                <w:lang w:val="en-GB" w:eastAsia="zh-CN"/>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Positioning purpose during RRC_CONNECTED requiring random access procedure, e.g., when timing advance is needed for UE positioning;</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rFonts w:eastAsia="等线"/>
                <w:sz w:val="19"/>
                <w:szCs w:val="19"/>
                <w:lang w:val="en-GB" w:eastAsia="zh-CN"/>
              </w:rPr>
              <w:t>-</w:t>
            </w:r>
            <w:r w:rsidRPr="00915845">
              <w:rPr>
                <w:rFonts w:eastAsia="等线"/>
                <w:sz w:val="19"/>
                <w:szCs w:val="19"/>
                <w:lang w:val="en-GB" w:eastAsia="zh-CN"/>
              </w:rPr>
              <w:tab/>
              <w:t xml:space="preserve">Early UL synchronization </w:t>
            </w:r>
            <w:r w:rsidRPr="00915845">
              <w:rPr>
                <w:sz w:val="19"/>
                <w:szCs w:val="19"/>
                <w:lang w:val="en-GB" w:eastAsia="zh-CN"/>
              </w:rPr>
              <w:t>with an LTM candidate cell;</w:t>
            </w:r>
          </w:p>
          <w:p w:rsidR="008E13B8" w:rsidRPr="009B252D" w:rsidRDefault="009B252D" w:rsidP="004309B7">
            <w:pPr>
              <w:widowControl w:val="0"/>
              <w:overflowPunct w:val="0"/>
              <w:autoSpaceDE w:val="0"/>
              <w:autoSpaceDN w:val="0"/>
              <w:adjustRightInd w:val="0"/>
              <w:spacing w:beforeLines="50" w:before="120" w:after="60"/>
              <w:ind w:left="568" w:hanging="284"/>
              <w:textAlignment w:val="baseline"/>
              <w:rPr>
                <w:rFonts w:eastAsiaTheme="minorEastAsia"/>
                <w:lang w:val="en-GB" w:eastAsia="zh-CN"/>
              </w:rPr>
            </w:pPr>
            <w:r w:rsidRPr="00915845">
              <w:rPr>
                <w:rFonts w:eastAsia="等线"/>
                <w:sz w:val="19"/>
                <w:szCs w:val="19"/>
                <w:lang w:val="en-GB" w:eastAsia="zh-CN"/>
              </w:rPr>
              <w:t>-</w:t>
            </w:r>
            <w:r w:rsidRPr="00915845">
              <w:rPr>
                <w:rFonts w:eastAsia="等线"/>
                <w:sz w:val="19"/>
                <w:szCs w:val="19"/>
                <w:lang w:val="en-GB" w:eastAsia="zh-CN"/>
              </w:rPr>
              <w:tab/>
              <w:t>RACH-based LTM cell switch.</w:t>
            </w:r>
          </w:p>
        </w:tc>
      </w:tr>
    </w:tbl>
    <w:p w:rsidR="008E13B8" w:rsidRDefault="0084557A" w:rsidP="008E13B8">
      <w:pPr>
        <w:pStyle w:val="a0"/>
        <w:spacing w:beforeLines="50" w:before="120"/>
        <w:rPr>
          <w:rFonts w:eastAsiaTheme="minorEastAsia"/>
          <w:lang w:eastAsia="zh-CN"/>
        </w:rPr>
      </w:pPr>
      <w:r>
        <w:rPr>
          <w:rFonts w:eastAsiaTheme="minorEastAsia" w:hint="eastAsia"/>
          <w:lang w:eastAsia="zh-CN"/>
        </w:rPr>
        <w:lastRenderedPageBreak/>
        <w:t>From RAN2 perspective, allowing SBFD-aware to use RACH resources in SBFD symbol can reduce the RACH latency</w:t>
      </w:r>
      <w:r w:rsidR="00A17176">
        <w:rPr>
          <w:rFonts w:eastAsiaTheme="minorEastAsia" w:hint="eastAsia"/>
          <w:lang w:eastAsia="zh-CN"/>
        </w:rPr>
        <w:t xml:space="preserve"> and improve RACH capacity</w:t>
      </w:r>
      <w:r>
        <w:rPr>
          <w:rFonts w:eastAsiaTheme="minorEastAsia" w:hint="eastAsia"/>
          <w:lang w:eastAsia="zh-CN"/>
        </w:rPr>
        <w:t xml:space="preserve">. </w:t>
      </w:r>
      <w:r w:rsidR="00D04144">
        <w:rPr>
          <w:rFonts w:eastAsiaTheme="minorEastAsia" w:hint="eastAsia"/>
          <w:lang w:eastAsia="zh-CN"/>
        </w:rPr>
        <w:t>There is no motivation to prohibit SBFD-aware UE to use RACH resource on SBFD symbol for any of the above RACH trigger events.</w:t>
      </w:r>
      <w:r w:rsidR="005302DA">
        <w:rPr>
          <w:rFonts w:eastAsiaTheme="minorEastAsia" w:hint="eastAsia"/>
          <w:lang w:eastAsia="zh-CN"/>
        </w:rPr>
        <w:t xml:space="preserve"> </w:t>
      </w:r>
      <w:r w:rsidR="008E313E">
        <w:rPr>
          <w:rFonts w:eastAsiaTheme="minorEastAsia" w:hint="eastAsia"/>
          <w:lang w:eastAsia="zh-CN"/>
        </w:rPr>
        <w:t xml:space="preserve">In RAN2#127bis </w:t>
      </w:r>
      <w:r w:rsidR="00900EB9">
        <w:rPr>
          <w:rFonts w:eastAsiaTheme="minorEastAsia" w:hint="eastAsia"/>
          <w:lang w:eastAsia="zh-CN"/>
        </w:rPr>
        <w:t xml:space="preserve">and RAN2#128 </w:t>
      </w:r>
      <w:r w:rsidR="008E313E">
        <w:rPr>
          <w:rFonts w:eastAsiaTheme="minorEastAsia" w:hint="eastAsia"/>
          <w:lang w:eastAsia="zh-CN"/>
        </w:rPr>
        <w:t xml:space="preserve">meeting, some companies </w:t>
      </w:r>
      <w:r w:rsidR="008A7E72">
        <w:rPr>
          <w:rFonts w:eastAsiaTheme="minorEastAsia"/>
          <w:lang w:eastAsia="zh-CN"/>
        </w:rPr>
        <w:t>suggest</w:t>
      </w:r>
      <w:r w:rsidR="008A7E72">
        <w:rPr>
          <w:rFonts w:eastAsiaTheme="minorEastAsia" w:hint="eastAsia"/>
          <w:lang w:eastAsia="zh-CN"/>
        </w:rPr>
        <w:t>ed</w:t>
      </w:r>
      <w:r w:rsidR="00A47A31">
        <w:rPr>
          <w:rFonts w:eastAsiaTheme="minorEastAsia" w:hint="eastAsia"/>
          <w:lang w:eastAsia="zh-CN"/>
        </w:rPr>
        <w:t xml:space="preserve"> </w:t>
      </w:r>
      <w:r w:rsidR="005D4345">
        <w:rPr>
          <w:rFonts w:eastAsiaTheme="minorEastAsia"/>
          <w:lang w:eastAsia="zh-CN"/>
        </w:rPr>
        <w:t>excluding</w:t>
      </w:r>
      <w:r w:rsidR="008E313E">
        <w:rPr>
          <w:rFonts w:eastAsiaTheme="minorEastAsia" w:hint="eastAsia"/>
          <w:lang w:eastAsia="zh-CN"/>
        </w:rPr>
        <w:t xml:space="preserve"> some RACH triggers which are not delay-sensitive, such as Msg1-based SI </w:t>
      </w:r>
      <w:r w:rsidR="008A7E72">
        <w:rPr>
          <w:rFonts w:eastAsiaTheme="minorEastAsia"/>
          <w:lang w:eastAsia="zh-CN"/>
        </w:rPr>
        <w:t>request</w:t>
      </w:r>
      <w:r w:rsidR="008A7E72">
        <w:rPr>
          <w:rFonts w:eastAsiaTheme="minorEastAsia" w:hint="eastAsia"/>
          <w:lang w:eastAsia="zh-CN"/>
        </w:rPr>
        <w:t xml:space="preserve"> </w:t>
      </w:r>
      <w:r w:rsidR="003B1941">
        <w:rPr>
          <w:rFonts w:eastAsiaTheme="minorEastAsia" w:hint="eastAsia"/>
          <w:lang w:eastAsia="zh-CN"/>
        </w:rPr>
        <w:t>and etc</w:t>
      </w:r>
      <w:r w:rsidR="005D4345">
        <w:rPr>
          <w:rFonts w:eastAsiaTheme="minorEastAsia" w:hint="eastAsia"/>
          <w:lang w:eastAsia="zh-CN"/>
        </w:rPr>
        <w:t>.</w:t>
      </w:r>
      <w:r w:rsidR="003B1941">
        <w:rPr>
          <w:rFonts w:eastAsiaTheme="minorEastAsia" w:hint="eastAsia"/>
          <w:lang w:eastAsia="zh-CN"/>
        </w:rPr>
        <w:t>, but</w:t>
      </w:r>
      <w:r w:rsidR="00DD59E7">
        <w:rPr>
          <w:rFonts w:eastAsiaTheme="minorEastAsia" w:hint="eastAsia"/>
          <w:lang w:eastAsia="zh-CN"/>
        </w:rPr>
        <w:t xml:space="preserve"> the motivation is not </w:t>
      </w:r>
      <w:r w:rsidR="003B1941">
        <w:rPr>
          <w:rFonts w:eastAsiaTheme="minorEastAsia"/>
          <w:lang w:eastAsia="zh-CN"/>
        </w:rPr>
        <w:t>persu</w:t>
      </w:r>
      <w:r w:rsidR="003B1941">
        <w:rPr>
          <w:rFonts w:eastAsiaTheme="minorEastAsia" w:hint="eastAsia"/>
          <w:lang w:eastAsia="zh-CN"/>
        </w:rPr>
        <w:t>a</w:t>
      </w:r>
      <w:r w:rsidR="003B1941">
        <w:rPr>
          <w:rFonts w:eastAsiaTheme="minorEastAsia"/>
          <w:lang w:eastAsia="zh-CN"/>
        </w:rPr>
        <w:t>sive</w:t>
      </w:r>
      <w:r w:rsidR="003B1941">
        <w:rPr>
          <w:rFonts w:eastAsiaTheme="minorEastAsia" w:hint="eastAsia"/>
          <w:lang w:eastAsia="zh-CN"/>
        </w:rPr>
        <w:t xml:space="preserve">. </w:t>
      </w:r>
      <w:r w:rsidR="005302DA">
        <w:rPr>
          <w:rFonts w:eastAsiaTheme="minorEastAsia" w:hint="eastAsia"/>
          <w:lang w:eastAsia="zh-CN"/>
        </w:rPr>
        <w:t>Hence, the above working assumption reached in RAN2#127 meeting can be confirmed.</w:t>
      </w:r>
    </w:p>
    <w:p w:rsidR="00D04144" w:rsidRDefault="00D04144" w:rsidP="00D04144">
      <w:pPr>
        <w:pStyle w:val="a0"/>
        <w:spacing w:after="240"/>
        <w:rPr>
          <w:rFonts w:eastAsiaTheme="minorEastAsia"/>
          <w:b/>
          <w:lang w:eastAsia="zh-CN"/>
        </w:rPr>
      </w:pPr>
      <w:bookmarkStart w:id="5" w:name="_Ref171952797"/>
      <w:bookmarkStart w:id="6" w:name="_Ref176250918"/>
      <w:bookmarkStart w:id="7" w:name="OLE_LINK30"/>
      <w:bookmarkStart w:id="8" w:name="OLE_LINK33"/>
      <w:bookmarkStart w:id="9" w:name="OLE_LINK61"/>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026292">
        <w:rPr>
          <w:rFonts w:eastAsiaTheme="minorEastAsia" w:hint="eastAsia"/>
          <w:b/>
          <w:lang w:eastAsia="zh-CN"/>
        </w:rPr>
        <w:t>Confirm the working assumption that r</w:t>
      </w:r>
      <w:r w:rsidR="00026292" w:rsidRPr="00026292">
        <w:rPr>
          <w:rFonts w:eastAsiaTheme="minorEastAsia"/>
          <w:b/>
          <w:lang w:eastAsia="zh-CN"/>
        </w:rPr>
        <w:t>andom access procedure in SBFD symbols is supported for all t</w:t>
      </w:r>
      <w:r w:rsidR="00026292">
        <w:rPr>
          <w:rFonts w:eastAsiaTheme="minorEastAsia"/>
          <w:b/>
          <w:lang w:eastAsia="zh-CN"/>
        </w:rPr>
        <w:t>he existing RACH trigger events</w:t>
      </w:r>
      <w:r>
        <w:rPr>
          <w:rFonts w:eastAsiaTheme="minorEastAsia" w:hint="eastAsia"/>
          <w:b/>
          <w:lang w:eastAsia="zh-CN"/>
        </w:rPr>
        <w:t>.</w:t>
      </w:r>
      <w:bookmarkEnd w:id="5"/>
      <w:bookmarkEnd w:id="6"/>
    </w:p>
    <w:p w:rsidR="005360DC" w:rsidRDefault="005360DC" w:rsidP="0035783D">
      <w:pPr>
        <w:pStyle w:val="20"/>
        <w:keepNext w:val="0"/>
        <w:widowControl w:val="0"/>
        <w:spacing w:after="120"/>
        <w:ind w:left="597" w:hangingChars="283" w:hanging="597"/>
        <w:rPr>
          <w:rFonts w:eastAsiaTheme="minorEastAsia"/>
          <w:sz w:val="21"/>
          <w:szCs w:val="21"/>
        </w:rPr>
      </w:pPr>
      <w:bookmarkStart w:id="10" w:name="OLE_LINK34"/>
      <w:bookmarkStart w:id="11" w:name="OLE_LINK39"/>
      <w:bookmarkEnd w:id="7"/>
      <w:bookmarkEnd w:id="8"/>
      <w:bookmarkEnd w:id="9"/>
      <w:r w:rsidRPr="001D0DE2">
        <w:rPr>
          <w:rFonts w:eastAsiaTheme="minorEastAsia" w:hint="eastAsia"/>
          <w:sz w:val="21"/>
          <w:szCs w:val="21"/>
        </w:rPr>
        <w:t>Whether</w:t>
      </w:r>
      <w:r w:rsidR="00D0089B">
        <w:rPr>
          <w:rFonts w:eastAsiaTheme="minorEastAsia" w:hint="eastAsia"/>
          <w:sz w:val="21"/>
          <w:szCs w:val="21"/>
        </w:rPr>
        <w:t xml:space="preserve"> early identification is needed when legacy RO is selected?</w:t>
      </w:r>
    </w:p>
    <w:bookmarkEnd w:id="10"/>
    <w:bookmarkEnd w:id="11"/>
    <w:p w:rsidR="005779DC" w:rsidRDefault="005779DC" w:rsidP="0032621B">
      <w:pPr>
        <w:pStyle w:val="a0"/>
        <w:spacing w:beforeLines="50" w:before="120"/>
        <w:rPr>
          <w:rFonts w:eastAsiaTheme="minorEastAsia"/>
          <w:lang w:eastAsia="zh-CN"/>
        </w:rPr>
      </w:pPr>
      <w:r>
        <w:rPr>
          <w:rFonts w:eastAsiaTheme="minorEastAsia" w:hint="eastAsia"/>
          <w:lang w:eastAsia="zh-CN"/>
        </w:rPr>
        <w:t>In RAN2#127bis meeting, th</w:t>
      </w:r>
      <w:bookmarkStart w:id="12" w:name="OLE_LINK29"/>
      <w:r>
        <w:rPr>
          <w:rFonts w:eastAsiaTheme="minorEastAsia" w:hint="eastAsia"/>
          <w:lang w:eastAsia="zh-CN"/>
        </w:rPr>
        <w:t>e</w:t>
      </w:r>
      <w:bookmarkEnd w:id="12"/>
      <w:r>
        <w:rPr>
          <w:rFonts w:eastAsiaTheme="minorEastAsia" w:hint="eastAsia"/>
          <w:lang w:eastAsia="zh-CN"/>
        </w:rPr>
        <w:t xml:space="preserve"> following agreements were reached:</w:t>
      </w:r>
    </w:p>
    <w:tbl>
      <w:tblPr>
        <w:tblStyle w:val="a7"/>
        <w:tblW w:w="0" w:type="auto"/>
        <w:tblInd w:w="108" w:type="dxa"/>
        <w:tblLook w:val="04A0" w:firstRow="1" w:lastRow="0" w:firstColumn="1" w:lastColumn="0" w:noHBand="0" w:noVBand="1"/>
      </w:tblPr>
      <w:tblGrid>
        <w:gridCol w:w="8414"/>
      </w:tblGrid>
      <w:tr w:rsidR="005779DC" w:rsidTr="005779DC">
        <w:tc>
          <w:tcPr>
            <w:tcW w:w="8414" w:type="dxa"/>
          </w:tcPr>
          <w:p w:rsidR="005779DC" w:rsidRPr="0041604E" w:rsidRDefault="005779DC" w:rsidP="005779DC">
            <w:pPr>
              <w:pStyle w:val="Agreement"/>
              <w:tabs>
                <w:tab w:val="clear" w:pos="-8264"/>
                <w:tab w:val="num" w:pos="1619"/>
              </w:tabs>
              <w:spacing w:line="240" w:lineRule="auto"/>
              <w:ind w:left="1619"/>
              <w:rPr>
                <w:lang w:eastAsia="zh-CN"/>
              </w:rPr>
            </w:pPr>
            <w:r w:rsidRPr="0041604E">
              <w:rPr>
                <w:lang w:eastAsia="zh-CN"/>
              </w:rPr>
              <w:t>RAN2 understand that if additional RO is selected by SBFD-aware UE, early identification via Msg1 is possible from NW point of view for this UE without specification impact.</w:t>
            </w:r>
          </w:p>
          <w:p w:rsidR="005779DC" w:rsidRPr="005779DC" w:rsidRDefault="005779DC" w:rsidP="005779DC">
            <w:pPr>
              <w:pStyle w:val="Agreement"/>
              <w:tabs>
                <w:tab w:val="clear" w:pos="-8264"/>
                <w:tab w:val="num" w:pos="1619"/>
              </w:tabs>
              <w:spacing w:line="240" w:lineRule="auto"/>
              <w:ind w:left="1619"/>
              <w:rPr>
                <w:rFonts w:eastAsiaTheme="minorEastAsia"/>
                <w:lang w:eastAsia="zh-CN"/>
              </w:rPr>
            </w:pPr>
            <w:r w:rsidRPr="00DC1013">
              <w:rPr>
                <w:lang w:eastAsia="zh-CN"/>
              </w:rPr>
              <w:t>From R2 point of view, there is no need to introduce SBFD as a new feature combination in the current PRACH preamble partitioning framework.</w:t>
            </w:r>
          </w:p>
        </w:tc>
      </w:tr>
    </w:tbl>
    <w:p w:rsidR="008074ED" w:rsidRDefault="005779DC" w:rsidP="0032621B">
      <w:pPr>
        <w:pStyle w:val="a0"/>
        <w:spacing w:beforeLines="50" w:before="120"/>
        <w:rPr>
          <w:rFonts w:eastAsiaTheme="minorEastAsia"/>
          <w:lang w:eastAsia="zh-CN"/>
        </w:rPr>
      </w:pPr>
      <w:r>
        <w:rPr>
          <w:rFonts w:eastAsiaTheme="minorEastAsia" w:hint="eastAsia"/>
          <w:lang w:eastAsia="zh-CN"/>
        </w:rPr>
        <w:t xml:space="preserve">Based on the above agreements, it is obvious </w:t>
      </w:r>
      <w:r w:rsidR="002610C1">
        <w:rPr>
          <w:rFonts w:eastAsiaTheme="minorEastAsia" w:hint="eastAsia"/>
          <w:lang w:eastAsia="zh-CN"/>
        </w:rPr>
        <w:t>that if additional RO is selected, early identification via Msg1 is possible. If legacy RO is selected, since SBFD is not introduced as a feature combination, early identification</w:t>
      </w:r>
      <w:r w:rsidR="00827853">
        <w:rPr>
          <w:rFonts w:eastAsiaTheme="minorEastAsia" w:hint="eastAsia"/>
          <w:lang w:eastAsia="zh-CN"/>
        </w:rPr>
        <w:t xml:space="preserve"> via Msg1</w:t>
      </w:r>
      <w:r w:rsidR="002610C1">
        <w:rPr>
          <w:rFonts w:eastAsiaTheme="minorEastAsia" w:hint="eastAsia"/>
          <w:lang w:eastAsia="zh-CN"/>
        </w:rPr>
        <w:t xml:space="preserve"> is not supported. </w:t>
      </w:r>
    </w:p>
    <w:p w:rsidR="002610C1" w:rsidRDefault="002610C1" w:rsidP="002610C1">
      <w:pPr>
        <w:pStyle w:val="a0"/>
        <w:spacing w:beforeLines="50" w:before="120"/>
        <w:rPr>
          <w:rFonts w:eastAsiaTheme="minorEastAsia"/>
          <w:noProof/>
          <w:szCs w:val="20"/>
          <w:lang w:val="en-GB" w:eastAsia="zh-CN"/>
        </w:rPr>
      </w:pPr>
      <w:r>
        <w:rPr>
          <w:rFonts w:eastAsiaTheme="minorEastAsia" w:hint="eastAsia"/>
          <w:lang w:eastAsia="zh-CN"/>
        </w:rPr>
        <w:t>Based on the above background, what needs to be discussed next is whether early identificatio</w:t>
      </w:r>
      <w:r w:rsidR="00D00BA6">
        <w:rPr>
          <w:rFonts w:eastAsiaTheme="minorEastAsia" w:hint="eastAsia"/>
          <w:lang w:eastAsia="zh-CN"/>
        </w:rPr>
        <w:t xml:space="preserve">n via Msg3 needs to be supported in case of legacy RO is selected. </w:t>
      </w: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_Ref176261873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C0867">
        <w:rPr>
          <w:rFonts w:eastAsiaTheme="minorEastAsia"/>
          <w:lang w:eastAsia="zh-CN"/>
        </w:rPr>
        <w:t>[1]</w:t>
      </w:r>
      <w:r>
        <w:rPr>
          <w:rFonts w:eastAsiaTheme="minorEastAsia"/>
          <w:lang w:eastAsia="zh-CN"/>
        </w:rPr>
        <w:fldChar w:fldCharType="end"/>
      </w:r>
      <w:r>
        <w:rPr>
          <w:rFonts w:eastAsiaTheme="minorEastAsia" w:hint="eastAsia"/>
          <w:lang w:eastAsia="zh-CN"/>
        </w:rPr>
        <w:t>, the RRC connection setup procedure is as below:</w:t>
      </w:r>
    </w:p>
    <w:p w:rsidR="002610C1" w:rsidRDefault="00626C69" w:rsidP="002610C1">
      <w:pPr>
        <w:pStyle w:val="a0"/>
        <w:spacing w:beforeLines="50" w:before="120"/>
        <w:rPr>
          <w:rFonts w:eastAsiaTheme="minorEastAsia"/>
          <w:noProof/>
          <w:szCs w:val="20"/>
          <w:lang w:val="en-GB" w:eastAsia="zh-CN"/>
        </w:rPr>
      </w:pPr>
      <w:r>
        <w:rPr>
          <w:rFonts w:eastAsia="Yu Mincho"/>
          <w:noProof/>
          <w:szCs w:val="20"/>
          <w:lang w:val="en-GB"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46.8pt">
            <v:imagedata r:id="rId9" o:title=""/>
          </v:shape>
        </w:pict>
      </w:r>
    </w:p>
    <w:p w:rsidR="002610C1" w:rsidRPr="002610C1" w:rsidRDefault="002610C1" w:rsidP="00362016">
      <w:pPr>
        <w:pStyle w:val="a0"/>
        <w:spacing w:beforeLines="50" w:before="120"/>
        <w:ind w:firstLineChars="400" w:firstLine="803"/>
        <w:rPr>
          <w:rFonts w:eastAsiaTheme="minorEastAsia"/>
          <w:lang w:eastAsia="zh-CN"/>
        </w:rPr>
      </w:pPr>
      <w:r>
        <w:rPr>
          <w:rFonts w:ascii="Arial" w:eastAsia="Times New Roman" w:hAnsi="Arial" w:hint="eastAsia"/>
          <w:b/>
          <w:szCs w:val="20"/>
          <w:lang w:val="en-GB" w:eastAsia="zh-CN"/>
        </w:rPr>
        <w:t>Figure-1</w:t>
      </w:r>
      <w:r w:rsidRPr="002610C1">
        <w:rPr>
          <w:rFonts w:ascii="Arial" w:eastAsia="Times New Roman" w:hAnsi="Arial" w:hint="eastAsia"/>
          <w:b/>
          <w:szCs w:val="20"/>
          <w:lang w:val="en-GB" w:eastAsia="zh-CN"/>
        </w:rPr>
        <w:t xml:space="preserve"> </w:t>
      </w:r>
      <w:r w:rsidRPr="002610C1">
        <w:rPr>
          <w:rFonts w:ascii="Arial" w:eastAsia="Times New Roman" w:hAnsi="Arial"/>
          <w:b/>
          <w:szCs w:val="20"/>
          <w:lang w:val="en-GB" w:eastAsia="zh-CN"/>
        </w:rPr>
        <w:t>UE triggered transition from RRC_IDLE to RRC_CONNECTED</w:t>
      </w:r>
    </w:p>
    <w:p w:rsidR="005779DC" w:rsidRPr="00851767" w:rsidRDefault="00716BAA" w:rsidP="00851767">
      <w:pPr>
        <w:pStyle w:val="a0"/>
        <w:spacing w:beforeLines="50" w:before="120"/>
        <w:rPr>
          <w:rFonts w:eastAsiaTheme="minorEastAsia"/>
          <w:lang w:eastAsia="zh-CN"/>
        </w:rPr>
      </w:pPr>
      <w:r w:rsidRPr="00851767">
        <w:rPr>
          <w:rFonts w:eastAsiaTheme="minorEastAsia" w:hint="eastAsia"/>
          <w:lang w:eastAsia="zh-CN"/>
        </w:rPr>
        <w:t>If early identification</w:t>
      </w:r>
      <w:r w:rsidR="00617F0B" w:rsidRPr="00851767">
        <w:rPr>
          <w:rFonts w:eastAsiaTheme="minorEastAsia" w:hint="eastAsia"/>
          <w:lang w:eastAsia="zh-CN"/>
        </w:rPr>
        <w:t xml:space="preserve"> via Msg3 (step </w:t>
      </w:r>
      <w:r w:rsidR="00363597" w:rsidRPr="00851767">
        <w:rPr>
          <w:rFonts w:eastAsiaTheme="minorEastAsia" w:hint="eastAsia"/>
          <w:lang w:eastAsia="zh-CN"/>
        </w:rPr>
        <w:t>1</w:t>
      </w:r>
      <w:r w:rsidR="00617F0B" w:rsidRPr="00851767">
        <w:rPr>
          <w:rFonts w:eastAsiaTheme="minorEastAsia" w:hint="eastAsia"/>
          <w:lang w:eastAsia="zh-CN"/>
        </w:rPr>
        <w:t xml:space="preserve"> in the Figure-1)</w:t>
      </w:r>
      <w:r w:rsidR="00357D81" w:rsidRPr="00851767">
        <w:rPr>
          <w:rFonts w:eastAsiaTheme="minorEastAsia" w:hint="eastAsia"/>
          <w:lang w:eastAsia="zh-CN"/>
        </w:rPr>
        <w:t xml:space="preserve"> is supported</w:t>
      </w:r>
      <w:r w:rsidRPr="00851767">
        <w:rPr>
          <w:rFonts w:eastAsiaTheme="minorEastAsia" w:hint="eastAsia"/>
          <w:lang w:eastAsia="zh-CN"/>
        </w:rPr>
        <w:t>,</w:t>
      </w:r>
      <w:r w:rsidR="00851767" w:rsidRPr="00851767">
        <w:rPr>
          <w:rFonts w:eastAsiaTheme="minorEastAsia" w:hint="eastAsia"/>
          <w:lang w:eastAsia="zh-CN"/>
        </w:rPr>
        <w:t xml:space="preserve"> the NW can allocate UL resource</w:t>
      </w:r>
      <w:r w:rsidR="00851767">
        <w:rPr>
          <w:rFonts w:eastAsiaTheme="minorEastAsia" w:hint="eastAsia"/>
          <w:lang w:eastAsia="zh-CN"/>
        </w:rPr>
        <w:t xml:space="preserve"> on SBFD symbols</w:t>
      </w:r>
      <w:r w:rsidR="00851767" w:rsidRPr="00851767">
        <w:rPr>
          <w:rFonts w:eastAsiaTheme="minorEastAsia" w:hint="eastAsia"/>
          <w:lang w:eastAsia="zh-CN"/>
        </w:rPr>
        <w:t xml:space="preserve"> for </w:t>
      </w:r>
      <w:proofErr w:type="spellStart"/>
      <w:proofErr w:type="gramStart"/>
      <w:r w:rsidR="00851767" w:rsidRPr="00851767">
        <w:rPr>
          <w:rFonts w:eastAsiaTheme="minorEastAsia" w:hint="eastAsia"/>
          <w:i/>
          <w:lang w:eastAsia="zh-CN"/>
        </w:rPr>
        <w:t>RRCSetupComplete</w:t>
      </w:r>
      <w:proofErr w:type="spellEnd"/>
      <w:r w:rsidR="00851767" w:rsidRPr="00851767">
        <w:rPr>
          <w:rFonts w:eastAsiaTheme="minorEastAsia" w:hint="eastAsia"/>
          <w:lang w:eastAsia="zh-CN"/>
        </w:rPr>
        <w:t>(</w:t>
      </w:r>
      <w:proofErr w:type="gramEnd"/>
      <w:r w:rsidR="00851767" w:rsidRPr="00851767">
        <w:rPr>
          <w:rFonts w:eastAsiaTheme="minorEastAsia" w:hint="eastAsia"/>
          <w:lang w:eastAsia="zh-CN"/>
        </w:rPr>
        <w:t xml:space="preserve">step2a), </w:t>
      </w:r>
      <w:proofErr w:type="spellStart"/>
      <w:r w:rsidR="00851767" w:rsidRPr="00851767">
        <w:rPr>
          <w:rFonts w:eastAsiaTheme="minorEastAsia" w:hint="eastAsia"/>
          <w:i/>
          <w:lang w:eastAsia="zh-CN"/>
        </w:rPr>
        <w:t>ULInformationTransfer</w:t>
      </w:r>
      <w:proofErr w:type="spellEnd"/>
      <w:r w:rsidR="00C14FD5">
        <w:rPr>
          <w:rFonts w:eastAsiaTheme="minorEastAsia" w:hint="eastAsia"/>
          <w:lang w:eastAsia="zh-CN"/>
        </w:rPr>
        <w:t>(step</w:t>
      </w:r>
      <w:r w:rsidR="00851767" w:rsidRPr="00851767">
        <w:rPr>
          <w:rFonts w:eastAsiaTheme="minorEastAsia" w:hint="eastAsia"/>
          <w:lang w:eastAsia="zh-CN"/>
        </w:rPr>
        <w:t>5)</w:t>
      </w:r>
      <w:r w:rsidR="00851767">
        <w:rPr>
          <w:rFonts w:eastAsiaTheme="minorEastAsia" w:hint="eastAsia"/>
          <w:lang w:eastAsia="zh-CN"/>
        </w:rPr>
        <w:t xml:space="preserve"> and </w:t>
      </w:r>
      <w:proofErr w:type="spellStart"/>
      <w:r w:rsidR="00851767" w:rsidRPr="00851767">
        <w:rPr>
          <w:rFonts w:eastAsiaTheme="minorEastAsia" w:hint="eastAsia"/>
          <w:i/>
          <w:lang w:eastAsia="zh-CN"/>
        </w:rPr>
        <w:t>securityModeComplete</w:t>
      </w:r>
      <w:proofErr w:type="spellEnd"/>
      <w:r w:rsidR="00C14FD5">
        <w:rPr>
          <w:rFonts w:eastAsiaTheme="minorEastAsia" w:hint="eastAsia"/>
          <w:lang w:eastAsia="zh-CN"/>
        </w:rPr>
        <w:t>(step</w:t>
      </w:r>
      <w:r w:rsidR="00851767">
        <w:rPr>
          <w:rFonts w:eastAsiaTheme="minorEastAsia" w:hint="eastAsia"/>
          <w:lang w:eastAsia="zh-CN"/>
        </w:rPr>
        <w:t xml:space="preserve">7a). It can reduce the UE access latency. On the </w:t>
      </w:r>
      <w:r w:rsidR="00851767">
        <w:rPr>
          <w:rFonts w:eastAsiaTheme="minorEastAsia"/>
          <w:lang w:eastAsia="zh-CN"/>
        </w:rPr>
        <w:t>contrary</w:t>
      </w:r>
      <w:r w:rsidR="00374673">
        <w:rPr>
          <w:rFonts w:eastAsiaTheme="minorEastAsia"/>
          <w:lang w:eastAsia="zh-CN"/>
        </w:rPr>
        <w:t>, if</w:t>
      </w:r>
      <w:r w:rsidR="00374673">
        <w:rPr>
          <w:rFonts w:eastAsiaTheme="minorEastAsia" w:hint="eastAsia"/>
          <w:lang w:eastAsia="zh-CN"/>
        </w:rPr>
        <w:t xml:space="preserve"> early </w:t>
      </w:r>
      <w:r w:rsidR="00374673">
        <w:rPr>
          <w:rFonts w:eastAsiaTheme="minorEastAsia"/>
          <w:lang w:eastAsia="zh-CN"/>
        </w:rPr>
        <w:t>identification</w:t>
      </w:r>
      <w:r w:rsidR="00374673">
        <w:rPr>
          <w:rFonts w:eastAsiaTheme="minorEastAsia" w:hint="eastAsia"/>
          <w:lang w:eastAsia="zh-CN"/>
        </w:rPr>
        <w:t xml:space="preserve"> via Msg3 is not </w:t>
      </w:r>
      <w:r w:rsidR="00374673">
        <w:rPr>
          <w:rFonts w:eastAsiaTheme="minorEastAsia"/>
          <w:lang w:eastAsia="zh-CN"/>
        </w:rPr>
        <w:t>supported</w:t>
      </w:r>
      <w:r w:rsidR="00374673">
        <w:rPr>
          <w:rFonts w:eastAsiaTheme="minorEastAsia" w:hint="eastAsia"/>
          <w:lang w:eastAsia="zh-CN"/>
        </w:rPr>
        <w:t>,</w:t>
      </w:r>
      <w:r w:rsidRPr="00851767">
        <w:rPr>
          <w:rFonts w:eastAsiaTheme="minorEastAsia" w:hint="eastAsia"/>
          <w:lang w:eastAsia="zh-CN"/>
        </w:rPr>
        <w:t xml:space="preserve"> the NW can </w:t>
      </w:r>
      <w:r w:rsidR="00374673">
        <w:rPr>
          <w:rFonts w:eastAsiaTheme="minorEastAsia" w:hint="eastAsia"/>
          <w:lang w:eastAsia="zh-CN"/>
        </w:rPr>
        <w:t xml:space="preserve">only </w:t>
      </w:r>
      <w:r w:rsidRPr="00851767">
        <w:rPr>
          <w:rFonts w:eastAsiaTheme="minorEastAsia" w:hint="eastAsia"/>
          <w:lang w:eastAsia="zh-CN"/>
        </w:rPr>
        <w:t xml:space="preserve">aware whether </w:t>
      </w:r>
      <w:r w:rsidR="00617F0B" w:rsidRPr="00851767">
        <w:rPr>
          <w:rFonts w:eastAsiaTheme="minorEastAsia" w:hint="eastAsia"/>
          <w:lang w:eastAsia="zh-CN"/>
        </w:rPr>
        <w:t xml:space="preserve">the </w:t>
      </w:r>
      <w:r w:rsidRPr="00851767">
        <w:rPr>
          <w:rFonts w:eastAsiaTheme="minorEastAsia" w:hint="eastAsia"/>
          <w:lang w:eastAsia="zh-CN"/>
        </w:rPr>
        <w:t xml:space="preserve">UE supports SBFD via UE capability enquiry procedure which </w:t>
      </w:r>
      <w:r w:rsidR="00374673">
        <w:rPr>
          <w:rFonts w:eastAsiaTheme="minorEastAsia" w:hint="eastAsia"/>
          <w:lang w:eastAsia="zh-CN"/>
        </w:rPr>
        <w:t xml:space="preserve">is performed </w:t>
      </w:r>
      <w:r w:rsidRPr="00851767">
        <w:rPr>
          <w:rFonts w:eastAsiaTheme="minorEastAsia" w:hint="eastAsia"/>
          <w:lang w:eastAsia="zh-CN"/>
        </w:rPr>
        <w:t>after AS security activation (e.g., after step 7a in Figure-1).</w:t>
      </w:r>
      <w:r w:rsidR="00A73627" w:rsidRPr="00851767">
        <w:rPr>
          <w:rFonts w:eastAsiaTheme="minorEastAsia" w:hint="eastAsia"/>
          <w:lang w:eastAsia="zh-CN"/>
        </w:rPr>
        <w:t xml:space="preserve"> It means step 2a/step 5/step 7a can only </w:t>
      </w:r>
      <w:r w:rsidR="00374673">
        <w:rPr>
          <w:rFonts w:eastAsiaTheme="minorEastAsia" w:hint="eastAsia"/>
          <w:lang w:eastAsia="zh-CN"/>
        </w:rPr>
        <w:t xml:space="preserve">on transmitted on </w:t>
      </w:r>
      <w:r w:rsidR="00A73627" w:rsidRPr="00851767">
        <w:rPr>
          <w:rFonts w:eastAsiaTheme="minorEastAsia" w:hint="eastAsia"/>
          <w:lang w:eastAsia="zh-CN"/>
        </w:rPr>
        <w:t xml:space="preserve">UL </w:t>
      </w:r>
      <w:proofErr w:type="spellStart"/>
      <w:r w:rsidR="00A73627" w:rsidRPr="00851767">
        <w:rPr>
          <w:rFonts w:eastAsiaTheme="minorEastAsia" w:hint="eastAsia"/>
          <w:lang w:eastAsia="zh-CN"/>
        </w:rPr>
        <w:t>subframe</w:t>
      </w:r>
      <w:r w:rsidR="00374673">
        <w:rPr>
          <w:rFonts w:eastAsiaTheme="minorEastAsia" w:hint="eastAsia"/>
          <w:lang w:eastAsia="zh-CN"/>
        </w:rPr>
        <w:t>s</w:t>
      </w:r>
      <w:proofErr w:type="spellEnd"/>
      <w:r w:rsidR="00374673">
        <w:rPr>
          <w:rFonts w:eastAsiaTheme="minorEastAsia" w:hint="eastAsia"/>
          <w:lang w:eastAsia="zh-CN"/>
        </w:rPr>
        <w:t xml:space="preserve">. In order to reduce the access latency, it is slightly </w:t>
      </w:r>
      <w:r w:rsidR="00D32C32">
        <w:rPr>
          <w:rFonts w:eastAsiaTheme="minorEastAsia"/>
          <w:lang w:eastAsia="zh-CN"/>
        </w:rPr>
        <w:t>preferred</w:t>
      </w:r>
      <w:r w:rsidR="00374673">
        <w:rPr>
          <w:rFonts w:eastAsiaTheme="minorEastAsia" w:hint="eastAsia"/>
          <w:lang w:eastAsia="zh-CN"/>
        </w:rPr>
        <w:t xml:space="preserve"> to support early identification via Msg3 in case of legacy RO is selected.</w:t>
      </w:r>
    </w:p>
    <w:p w:rsidR="00020B99" w:rsidRDefault="00020B99" w:rsidP="00020B99">
      <w:pPr>
        <w:pStyle w:val="a0"/>
        <w:spacing w:after="240"/>
        <w:rPr>
          <w:rFonts w:eastAsiaTheme="minorEastAsia"/>
          <w:b/>
          <w:lang w:eastAsia="zh-CN"/>
        </w:rPr>
      </w:pPr>
      <w:bookmarkStart w:id="13" w:name="OLE_LINK45"/>
      <w:bookmarkStart w:id="14" w:name="OLE_LINK46"/>
      <w:bookmarkStart w:id="15" w:name="OLE_LINK6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D32C32">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B50102">
        <w:rPr>
          <w:rFonts w:eastAsiaTheme="minorEastAsia" w:hint="eastAsia"/>
          <w:b/>
          <w:lang w:eastAsia="zh-CN"/>
        </w:rPr>
        <w:t>If legacy RO is selected, e</w:t>
      </w:r>
      <w:r>
        <w:rPr>
          <w:rFonts w:eastAsiaTheme="minorEastAsia" w:hint="eastAsia"/>
          <w:b/>
          <w:lang w:eastAsia="zh-CN"/>
        </w:rPr>
        <w:t xml:space="preserve">arly identification </w:t>
      </w:r>
      <w:r w:rsidR="00B50102">
        <w:rPr>
          <w:rFonts w:eastAsiaTheme="minorEastAsia" w:hint="eastAsia"/>
          <w:b/>
          <w:lang w:eastAsia="zh-CN"/>
        </w:rPr>
        <w:t>via</w:t>
      </w:r>
      <w:r>
        <w:rPr>
          <w:rFonts w:eastAsiaTheme="minorEastAsia" w:hint="eastAsia"/>
          <w:b/>
          <w:lang w:eastAsia="zh-CN"/>
        </w:rPr>
        <w:t xml:space="preserve"> Msg3 can be </w:t>
      </w:r>
      <w:r w:rsidR="00E65720">
        <w:rPr>
          <w:rFonts w:eastAsiaTheme="minorEastAsia" w:hint="eastAsia"/>
          <w:b/>
          <w:lang w:eastAsia="zh-CN"/>
        </w:rPr>
        <w:t>introduced</w:t>
      </w:r>
      <w:r w:rsidR="00EC0341">
        <w:rPr>
          <w:rFonts w:eastAsiaTheme="minorEastAsia" w:hint="eastAsia"/>
          <w:b/>
          <w:lang w:eastAsia="zh-CN"/>
        </w:rPr>
        <w:t>.</w:t>
      </w:r>
    </w:p>
    <w:bookmarkEnd w:id="13"/>
    <w:bookmarkEnd w:id="14"/>
    <w:bookmarkEnd w:id="15"/>
    <w:p w:rsidR="00EC0341" w:rsidRDefault="00D20B04" w:rsidP="00EC0341">
      <w:pPr>
        <w:pStyle w:val="a0"/>
        <w:spacing w:beforeLines="50" w:before="120"/>
        <w:rPr>
          <w:rFonts w:eastAsiaTheme="minorEastAsia"/>
          <w:lang w:val="en-GB" w:eastAsia="zh-CN"/>
        </w:rPr>
      </w:pPr>
      <w:r>
        <w:rPr>
          <w:rFonts w:eastAsiaTheme="minorEastAsia" w:hint="eastAsia"/>
          <w:lang w:eastAsia="zh-CN"/>
        </w:rPr>
        <w:t>Furthermore, e</w:t>
      </w:r>
      <w:proofErr w:type="spellStart"/>
      <w:r w:rsidR="00EC0341" w:rsidRPr="00EC0341">
        <w:rPr>
          <w:rFonts w:eastAsiaTheme="minorEastAsia" w:hint="eastAsia"/>
          <w:lang w:val="en-GB" w:eastAsia="zh-CN"/>
        </w:rPr>
        <w:t>arly</w:t>
      </w:r>
      <w:proofErr w:type="spellEnd"/>
      <w:r w:rsidR="00EC0341" w:rsidRPr="00EC0341">
        <w:rPr>
          <w:rFonts w:eastAsiaTheme="minorEastAsia" w:hint="eastAsia"/>
          <w:lang w:val="en-GB" w:eastAsia="zh-CN"/>
        </w:rPr>
        <w:t xml:space="preserve"> identification </w:t>
      </w:r>
      <w:r w:rsidR="00C57A45">
        <w:rPr>
          <w:rFonts w:eastAsiaTheme="minorEastAsia" w:hint="eastAsia"/>
          <w:lang w:val="en-GB" w:eastAsia="zh-CN"/>
        </w:rPr>
        <w:t>via</w:t>
      </w:r>
      <w:r w:rsidR="00EC0341" w:rsidRPr="00EC0341">
        <w:rPr>
          <w:rFonts w:eastAsiaTheme="minorEastAsia" w:hint="eastAsia"/>
          <w:lang w:val="en-GB" w:eastAsia="zh-CN"/>
        </w:rPr>
        <w:t xml:space="preserve"> Msg3 </w:t>
      </w:r>
      <w:r w:rsidR="00C57A45">
        <w:rPr>
          <w:rFonts w:eastAsiaTheme="minorEastAsia" w:hint="eastAsia"/>
          <w:lang w:val="en-GB" w:eastAsia="zh-CN"/>
        </w:rPr>
        <w:t>has</w:t>
      </w:r>
      <w:r w:rsidR="00EC0341" w:rsidRPr="00EC0341">
        <w:rPr>
          <w:rFonts w:eastAsiaTheme="minorEastAsia" w:hint="eastAsia"/>
          <w:lang w:val="en-GB" w:eastAsia="zh-CN"/>
        </w:rPr>
        <w:t xml:space="preserve"> already </w:t>
      </w:r>
      <w:r w:rsidR="00C57A45">
        <w:rPr>
          <w:rFonts w:eastAsiaTheme="minorEastAsia" w:hint="eastAsia"/>
          <w:lang w:val="en-GB" w:eastAsia="zh-CN"/>
        </w:rPr>
        <w:t xml:space="preserve">been </w:t>
      </w:r>
      <w:r w:rsidR="00EC0341" w:rsidRPr="00EC0341">
        <w:rPr>
          <w:rFonts w:eastAsiaTheme="minorEastAsia" w:hint="eastAsia"/>
          <w:lang w:val="en-GB" w:eastAsia="zh-CN"/>
        </w:rPr>
        <w:t>supported for</w:t>
      </w:r>
      <w:r w:rsidR="001555E1">
        <w:rPr>
          <w:rFonts w:eastAsiaTheme="minorEastAsia" w:hint="eastAsia"/>
          <w:lang w:val="en-GB" w:eastAsia="zh-CN"/>
        </w:rPr>
        <w:t xml:space="preserve"> other features, such as</w:t>
      </w:r>
      <w:r w:rsidR="00EC0341" w:rsidRPr="00EC0341">
        <w:rPr>
          <w:rFonts w:eastAsiaTheme="minorEastAsia" w:hint="eastAsia"/>
          <w:lang w:val="en-GB" w:eastAsia="zh-CN"/>
        </w:rPr>
        <w:t xml:space="preserve"> (e</w:t>
      </w:r>
      <w:proofErr w:type="gramStart"/>
      <w:r w:rsidR="00EC0341" w:rsidRPr="00EC0341">
        <w:rPr>
          <w:rFonts w:eastAsiaTheme="minorEastAsia" w:hint="eastAsia"/>
          <w:lang w:val="en-GB" w:eastAsia="zh-CN"/>
        </w:rPr>
        <w:t>)</w:t>
      </w:r>
      <w:proofErr w:type="spellStart"/>
      <w:r w:rsidR="00EC0341" w:rsidRPr="00EC0341">
        <w:rPr>
          <w:rFonts w:eastAsiaTheme="minorEastAsia" w:hint="eastAsia"/>
          <w:lang w:val="en-GB" w:eastAsia="zh-CN"/>
        </w:rPr>
        <w:t>RedCap</w:t>
      </w:r>
      <w:proofErr w:type="spellEnd"/>
      <w:proofErr w:type="gramEnd"/>
      <w:r w:rsidR="00EC0341" w:rsidRPr="00EC0341">
        <w:rPr>
          <w:rFonts w:eastAsiaTheme="minorEastAsia" w:hint="eastAsia"/>
          <w:lang w:val="en-GB" w:eastAsia="zh-CN"/>
        </w:rPr>
        <w:t xml:space="preserve"> UE</w:t>
      </w:r>
      <w:r w:rsidR="00EC0341">
        <w:rPr>
          <w:rFonts w:eastAsiaTheme="minorEastAsia" w:hint="eastAsia"/>
          <w:lang w:val="en-GB" w:eastAsia="zh-CN"/>
        </w:rPr>
        <w:t xml:space="preserve"> and </w:t>
      </w:r>
      <w:r w:rsidR="00EC0341" w:rsidRPr="00EC0341">
        <w:rPr>
          <w:rFonts w:eastAsiaTheme="minorEastAsia" w:hint="eastAsia"/>
          <w:lang w:val="en-GB" w:eastAsia="zh-CN"/>
        </w:rPr>
        <w:t>PUCCH repetition of Msg4 HARQ-ACK</w:t>
      </w:r>
      <w:r w:rsidR="0071251C">
        <w:rPr>
          <w:rFonts w:eastAsiaTheme="minorEastAsia" w:hint="eastAsia"/>
          <w:lang w:val="en-GB" w:eastAsia="zh-CN"/>
        </w:rPr>
        <w:t xml:space="preserve">. In order to support early </w:t>
      </w:r>
      <w:r w:rsidR="0071251C">
        <w:rPr>
          <w:rFonts w:eastAsiaTheme="minorEastAsia"/>
          <w:lang w:val="en-GB" w:eastAsia="zh-CN"/>
        </w:rPr>
        <w:t>identification</w:t>
      </w:r>
      <w:r w:rsidR="0071251C">
        <w:rPr>
          <w:rFonts w:eastAsiaTheme="minorEastAsia" w:hint="eastAsia"/>
          <w:lang w:val="en-GB" w:eastAsia="zh-CN"/>
        </w:rPr>
        <w:t xml:space="preserve"> via Msg3 for these features, new LCIDs for CCCH </w:t>
      </w:r>
      <w:r>
        <w:rPr>
          <w:rFonts w:eastAsiaTheme="minorEastAsia" w:hint="eastAsia"/>
          <w:lang w:val="en-GB" w:eastAsia="zh-CN"/>
        </w:rPr>
        <w:t xml:space="preserve">were introduced. For SBFD, if early identification via Msg3 needs to be supported, </w:t>
      </w:r>
      <w:r w:rsidR="0063541E">
        <w:rPr>
          <w:rFonts w:eastAsiaTheme="minorEastAsia" w:hint="eastAsia"/>
          <w:lang w:val="en-GB" w:eastAsia="zh-CN"/>
        </w:rPr>
        <w:t>the same early identification method can be reused, that is to introduce new LCID</w:t>
      </w:r>
      <w:r>
        <w:rPr>
          <w:rFonts w:eastAsiaTheme="minorEastAsia" w:hint="eastAsia"/>
          <w:lang w:val="en-GB" w:eastAsia="zh-CN"/>
        </w:rPr>
        <w:t>s</w:t>
      </w:r>
      <w:r w:rsidR="0063541E">
        <w:rPr>
          <w:rFonts w:eastAsiaTheme="minorEastAsia" w:hint="eastAsia"/>
          <w:lang w:val="en-GB" w:eastAsia="zh-CN"/>
        </w:rPr>
        <w:t xml:space="preserve"> for CCCH of SBFD-aware UE.</w:t>
      </w:r>
    </w:p>
    <w:p w:rsidR="00EC0341" w:rsidRDefault="00EC0341" w:rsidP="00EC0341">
      <w:pPr>
        <w:pStyle w:val="a0"/>
        <w:spacing w:after="240"/>
        <w:rPr>
          <w:rFonts w:eastAsiaTheme="minorEastAsia"/>
          <w:b/>
          <w:lang w:eastAsia="zh-CN"/>
        </w:rPr>
      </w:pPr>
      <w:bookmarkStart w:id="16" w:name="_Ref183534302"/>
      <w:bookmarkStart w:id="17" w:name="OLE_LINK63"/>
      <w:bookmarkStart w:id="18" w:name="OLE_LINK64"/>
      <w:bookmarkStart w:id="19" w:name="OLE_LINK14"/>
      <w:bookmarkStart w:id="20" w:name="OLE_LINK15"/>
      <w:bookmarkStart w:id="21" w:name="OLE_LINK4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E649C0">
        <w:rPr>
          <w:rFonts w:eastAsiaTheme="minorEastAsia" w:hint="eastAsia"/>
          <w:b/>
          <w:lang w:eastAsia="zh-CN"/>
        </w:rPr>
        <w:t xml:space="preserve">If legacy RO is selected and early identification </w:t>
      </w:r>
      <w:r w:rsidR="00936950">
        <w:rPr>
          <w:rFonts w:eastAsiaTheme="minorEastAsia" w:hint="eastAsia"/>
          <w:b/>
          <w:lang w:eastAsia="zh-CN"/>
        </w:rPr>
        <w:t xml:space="preserve">in Msg3 </w:t>
      </w:r>
      <w:r w:rsidR="00E649C0">
        <w:rPr>
          <w:rFonts w:eastAsiaTheme="minorEastAsia" w:hint="eastAsia"/>
          <w:b/>
          <w:lang w:eastAsia="zh-CN"/>
        </w:rPr>
        <w:t xml:space="preserve">is supported for </w:t>
      </w:r>
      <w:r>
        <w:rPr>
          <w:rFonts w:eastAsiaTheme="minorEastAsia" w:hint="eastAsia"/>
          <w:b/>
          <w:lang w:eastAsia="zh-CN"/>
        </w:rPr>
        <w:t xml:space="preserve">SBFD-aware UE, </w:t>
      </w:r>
      <w:bookmarkStart w:id="22" w:name="OLE_LINK3"/>
      <w:r>
        <w:rPr>
          <w:rFonts w:eastAsiaTheme="minorEastAsia" w:hint="eastAsia"/>
          <w:b/>
          <w:lang w:eastAsia="zh-CN"/>
        </w:rPr>
        <w:t>new LCID</w:t>
      </w:r>
      <w:r w:rsidR="00D20B04">
        <w:rPr>
          <w:rFonts w:eastAsiaTheme="minorEastAsia" w:hint="eastAsia"/>
          <w:b/>
          <w:lang w:eastAsia="zh-CN"/>
        </w:rPr>
        <w:t>s</w:t>
      </w:r>
      <w:r>
        <w:rPr>
          <w:rFonts w:eastAsiaTheme="minorEastAsia" w:hint="eastAsia"/>
          <w:b/>
          <w:lang w:eastAsia="zh-CN"/>
        </w:rPr>
        <w:t xml:space="preserve"> </w:t>
      </w:r>
      <w:bookmarkEnd w:id="22"/>
      <w:r>
        <w:rPr>
          <w:rFonts w:eastAsiaTheme="minorEastAsia" w:hint="eastAsia"/>
          <w:b/>
          <w:lang w:eastAsia="zh-CN"/>
        </w:rPr>
        <w:t xml:space="preserve">for CCCH SDU </w:t>
      </w:r>
      <w:r w:rsidR="00FB35DB">
        <w:rPr>
          <w:rFonts w:eastAsiaTheme="minorEastAsia" w:hint="eastAsia"/>
          <w:b/>
          <w:lang w:eastAsia="zh-CN"/>
        </w:rPr>
        <w:t>specific for SBFD-aware UE can be introduced</w:t>
      </w:r>
      <w:r>
        <w:rPr>
          <w:rFonts w:eastAsiaTheme="minorEastAsia" w:hint="eastAsia"/>
          <w:b/>
          <w:lang w:eastAsia="zh-CN"/>
        </w:rPr>
        <w:t>.</w:t>
      </w:r>
      <w:bookmarkEnd w:id="16"/>
    </w:p>
    <w:p w:rsidR="00FC3339" w:rsidRDefault="00FC3339" w:rsidP="004B63A8">
      <w:pPr>
        <w:pStyle w:val="20"/>
        <w:keepNext w:val="0"/>
        <w:widowControl w:val="0"/>
        <w:spacing w:after="120"/>
        <w:ind w:left="597" w:hangingChars="283" w:hanging="597"/>
        <w:rPr>
          <w:rFonts w:eastAsiaTheme="minorEastAsia"/>
          <w:sz w:val="21"/>
          <w:szCs w:val="21"/>
        </w:rPr>
      </w:pPr>
      <w:bookmarkStart w:id="23" w:name="OLE_LINK40"/>
      <w:bookmarkEnd w:id="17"/>
      <w:bookmarkEnd w:id="18"/>
      <w:bookmarkEnd w:id="19"/>
      <w:bookmarkEnd w:id="20"/>
      <w:bookmarkEnd w:id="21"/>
      <w:r>
        <w:rPr>
          <w:rFonts w:eastAsiaTheme="minorEastAsia" w:hint="eastAsia"/>
          <w:sz w:val="21"/>
          <w:szCs w:val="21"/>
        </w:rPr>
        <w:t xml:space="preserve">Signaling for the RO type </w:t>
      </w:r>
      <w:r>
        <w:rPr>
          <w:rFonts w:eastAsiaTheme="minorEastAsia"/>
          <w:sz w:val="21"/>
          <w:szCs w:val="21"/>
        </w:rPr>
        <w:t>indication</w:t>
      </w:r>
      <w:r>
        <w:rPr>
          <w:rFonts w:eastAsiaTheme="minorEastAsia" w:hint="eastAsia"/>
          <w:sz w:val="21"/>
          <w:szCs w:val="21"/>
        </w:rPr>
        <w:t xml:space="preserve"> for CFRA</w:t>
      </w:r>
    </w:p>
    <w:p w:rsidR="000A4CDB" w:rsidRDefault="000A4CDB" w:rsidP="000A4CDB">
      <w:pPr>
        <w:pStyle w:val="a0"/>
        <w:spacing w:beforeLines="50" w:before="120"/>
        <w:rPr>
          <w:rFonts w:eastAsiaTheme="minorEastAsia"/>
          <w:lang w:eastAsia="zh-CN"/>
        </w:rPr>
      </w:pPr>
      <w:r>
        <w:rPr>
          <w:rFonts w:eastAsiaTheme="minorEastAsia" w:hint="eastAsia"/>
          <w:lang w:eastAsia="zh-CN"/>
        </w:rPr>
        <w:t>In RAN2#128 meeting, regarding to initial RO type selection of CFRA, the following agreement was reached:</w:t>
      </w:r>
    </w:p>
    <w:tbl>
      <w:tblPr>
        <w:tblStyle w:val="a7"/>
        <w:tblW w:w="0" w:type="auto"/>
        <w:tblInd w:w="108" w:type="dxa"/>
        <w:tblLook w:val="04A0" w:firstRow="1" w:lastRow="0" w:firstColumn="1" w:lastColumn="0" w:noHBand="0" w:noVBand="1"/>
      </w:tblPr>
      <w:tblGrid>
        <w:gridCol w:w="8364"/>
      </w:tblGrid>
      <w:tr w:rsidR="000A4CDB" w:rsidTr="00D82C36">
        <w:tc>
          <w:tcPr>
            <w:tcW w:w="8364" w:type="dxa"/>
          </w:tcPr>
          <w:p w:rsidR="000A4CDB" w:rsidRPr="00DA1562" w:rsidRDefault="000A4CDB" w:rsidP="00BA0213">
            <w:pPr>
              <w:pStyle w:val="Agreement"/>
              <w:tabs>
                <w:tab w:val="clear" w:pos="-8264"/>
                <w:tab w:val="num" w:pos="1619"/>
              </w:tabs>
              <w:spacing w:line="240" w:lineRule="auto"/>
              <w:ind w:left="1619"/>
              <w:rPr>
                <w:rFonts w:eastAsiaTheme="minorEastAsia"/>
                <w:lang w:eastAsia="zh-CN"/>
              </w:rPr>
            </w:pPr>
            <w:r w:rsidRPr="00DA1562">
              <w:rPr>
                <w:lang w:eastAsia="zh-CN"/>
              </w:rPr>
              <w:t>The RO type is indicated by NW for CFRA. FFS on signaling (can FFS for the SI request case if needed).</w:t>
            </w:r>
          </w:p>
        </w:tc>
      </w:tr>
    </w:tbl>
    <w:p w:rsidR="000A4CDB" w:rsidRDefault="000A4CDB" w:rsidP="00484A9A">
      <w:pPr>
        <w:pStyle w:val="a0"/>
        <w:spacing w:beforeLines="50" w:before="120"/>
        <w:rPr>
          <w:rFonts w:eastAsiaTheme="minorEastAsia"/>
          <w:lang w:eastAsia="zh-CN"/>
        </w:rPr>
      </w:pPr>
      <w:r>
        <w:rPr>
          <w:rFonts w:eastAsiaTheme="minorEastAsia" w:hint="eastAsia"/>
          <w:lang w:eastAsia="zh-CN"/>
        </w:rPr>
        <w:t>Based on the above agreements, it is obvious that the RO type is indicated by NW for CFRA. But the detailed signaling is FFS.</w:t>
      </w:r>
    </w:p>
    <w:p w:rsidR="005505FF" w:rsidRDefault="005505FF" w:rsidP="005505FF">
      <w:pPr>
        <w:pStyle w:val="a0"/>
        <w:spacing w:beforeLines="50" w:before="120"/>
        <w:rPr>
          <w:rFonts w:eastAsiaTheme="minorEastAsia"/>
          <w:lang w:val="en-GB" w:eastAsia="zh-CN"/>
        </w:rPr>
      </w:pPr>
      <w:r>
        <w:rPr>
          <w:rFonts w:eastAsiaTheme="minorEastAsia" w:hint="eastAsia"/>
          <w:lang w:val="en-GB" w:eastAsia="zh-CN"/>
        </w:rPr>
        <w:lastRenderedPageBreak/>
        <w:t>In NR, CFRA can be</w:t>
      </w:r>
      <w:r w:rsidR="00C41BD3">
        <w:rPr>
          <w:rFonts w:eastAsiaTheme="minorEastAsia" w:hint="eastAsia"/>
          <w:lang w:val="en-GB" w:eastAsia="zh-CN"/>
        </w:rPr>
        <w:t xml:space="preserve"> triggered by the following cases</w:t>
      </w:r>
      <w:r>
        <w:rPr>
          <w:rFonts w:eastAsiaTheme="minorEastAsia" w:hint="eastAsia"/>
          <w:lang w:val="en-GB" w:eastAsia="zh-CN"/>
        </w:rPr>
        <w:t>:</w:t>
      </w:r>
    </w:p>
    <w:p w:rsidR="008A23DD" w:rsidRDefault="008A23DD" w:rsidP="008A23DD">
      <w:pPr>
        <w:pStyle w:val="a0"/>
        <w:numPr>
          <w:ilvl w:val="0"/>
          <w:numId w:val="15"/>
        </w:numPr>
        <w:spacing w:beforeLines="50" w:before="120"/>
        <w:rPr>
          <w:rFonts w:eastAsiaTheme="minorEastAsia"/>
          <w:lang w:val="en-GB" w:eastAsia="zh-CN"/>
        </w:rPr>
      </w:pPr>
      <w:r>
        <w:rPr>
          <w:rFonts w:eastAsiaTheme="minorEastAsia" w:hint="eastAsia"/>
          <w:lang w:val="en-GB" w:eastAsia="zh-CN"/>
        </w:rPr>
        <w:t>Case 1: PDCCH order</w:t>
      </w:r>
      <w:r w:rsidR="00413D87">
        <w:rPr>
          <w:rFonts w:eastAsiaTheme="minorEastAsia" w:hint="eastAsia"/>
          <w:lang w:val="en-GB" w:eastAsia="zh-CN"/>
        </w:rPr>
        <w:t>;</w:t>
      </w:r>
    </w:p>
    <w:p w:rsidR="005505FF" w:rsidRDefault="008A23DD" w:rsidP="005505F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2: </w:t>
      </w:r>
      <w:r w:rsidR="005505FF">
        <w:rPr>
          <w:rFonts w:eastAsiaTheme="minorEastAsia" w:hint="eastAsia"/>
          <w:lang w:val="en-GB" w:eastAsia="zh-CN"/>
        </w:rPr>
        <w:t>Msg1-based SI request</w:t>
      </w:r>
      <w:r w:rsidR="00413D87">
        <w:rPr>
          <w:rFonts w:eastAsiaTheme="minorEastAsia" w:hint="eastAsia"/>
          <w:lang w:val="en-GB" w:eastAsia="zh-CN"/>
        </w:rPr>
        <w:t>;</w:t>
      </w:r>
    </w:p>
    <w:p w:rsidR="005505FF" w:rsidRDefault="008A23DD" w:rsidP="005505F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3: </w:t>
      </w:r>
      <w:r w:rsidR="005505FF">
        <w:rPr>
          <w:rFonts w:eastAsiaTheme="minorEastAsia" w:hint="eastAsia"/>
          <w:lang w:val="en-GB" w:eastAsia="zh-CN"/>
        </w:rPr>
        <w:t>BFR</w:t>
      </w:r>
      <w:r w:rsidR="00413D87">
        <w:rPr>
          <w:rFonts w:eastAsiaTheme="minorEastAsia" w:hint="eastAsia"/>
          <w:lang w:val="en-GB" w:eastAsia="zh-CN"/>
        </w:rPr>
        <w:t>;</w:t>
      </w:r>
    </w:p>
    <w:p w:rsidR="005505FF" w:rsidRDefault="008A23DD" w:rsidP="005505F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4: </w:t>
      </w:r>
      <w:proofErr w:type="spellStart"/>
      <w:r w:rsidR="005505FF">
        <w:rPr>
          <w:rFonts w:eastAsiaTheme="minorEastAsia" w:hint="eastAsia"/>
          <w:lang w:val="en-GB" w:eastAsia="zh-CN"/>
        </w:rPr>
        <w:t>RRCReconfigurationWithSync</w:t>
      </w:r>
      <w:proofErr w:type="spellEnd"/>
      <w:r w:rsidR="00413D87">
        <w:rPr>
          <w:rFonts w:eastAsiaTheme="minorEastAsia" w:hint="eastAsia"/>
          <w:lang w:val="en-GB" w:eastAsia="zh-CN"/>
        </w:rPr>
        <w:t>;</w:t>
      </w:r>
    </w:p>
    <w:p w:rsidR="005505FF" w:rsidRDefault="008A23DD" w:rsidP="005505F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5: </w:t>
      </w:r>
      <w:r w:rsidR="005505FF">
        <w:rPr>
          <w:rFonts w:eastAsiaTheme="minorEastAsia" w:hint="eastAsia"/>
          <w:lang w:val="en-GB" w:eastAsia="zh-CN"/>
        </w:rPr>
        <w:t>LTM</w:t>
      </w:r>
      <w:r w:rsidR="00413D87">
        <w:rPr>
          <w:rFonts w:eastAsiaTheme="minorEastAsia" w:hint="eastAsia"/>
          <w:lang w:val="en-GB" w:eastAsia="zh-CN"/>
        </w:rPr>
        <w:t>.</w:t>
      </w:r>
    </w:p>
    <w:p w:rsidR="005505FF" w:rsidRPr="005505FF" w:rsidRDefault="0075179F" w:rsidP="000A4CDB">
      <w:pPr>
        <w:pStyle w:val="a0"/>
        <w:rPr>
          <w:rFonts w:eastAsiaTheme="minorEastAsia"/>
          <w:lang w:val="en-GB" w:eastAsia="zh-CN"/>
        </w:rPr>
      </w:pPr>
      <w:r>
        <w:rPr>
          <w:rFonts w:eastAsiaTheme="minorEastAsia" w:hint="eastAsia"/>
          <w:lang w:val="en-GB" w:eastAsia="zh-CN"/>
        </w:rPr>
        <w:t>For Case 1,</w:t>
      </w:r>
      <w:r w:rsidR="009B1AAB">
        <w:rPr>
          <w:rFonts w:eastAsiaTheme="minorEastAsia" w:hint="eastAsia"/>
          <w:lang w:val="en-GB" w:eastAsia="zh-CN"/>
        </w:rPr>
        <w:t xml:space="preserve"> the dedicated CFRA </w:t>
      </w:r>
      <w:r w:rsidR="009B1AAB">
        <w:rPr>
          <w:rFonts w:eastAsiaTheme="minorEastAsia"/>
          <w:lang w:val="en-GB" w:eastAsia="zh-CN"/>
        </w:rPr>
        <w:t>resources are</w:t>
      </w:r>
      <w:r w:rsidR="009B1AAB">
        <w:rPr>
          <w:rFonts w:eastAsiaTheme="minorEastAsia" w:hint="eastAsia"/>
          <w:lang w:val="en-GB" w:eastAsia="zh-CN"/>
        </w:rPr>
        <w:t xml:space="preserve"> indicated in PDCCH order. In</w:t>
      </w:r>
      <w:r w:rsidR="008A23DD">
        <w:rPr>
          <w:rFonts w:eastAsiaTheme="minorEastAsia" w:hint="eastAsia"/>
          <w:lang w:val="en-GB" w:eastAsia="zh-CN"/>
        </w:rPr>
        <w:t xml:space="preserve"> RAN1#119 meeting</w:t>
      </w:r>
      <w:r w:rsidR="00DA5129">
        <w:rPr>
          <w:rFonts w:eastAsiaTheme="minorEastAsia" w:hint="eastAsia"/>
          <w:lang w:val="en-GB" w:eastAsia="zh-CN"/>
        </w:rPr>
        <w:t>, RAN1 already agreed that:</w:t>
      </w:r>
    </w:p>
    <w:tbl>
      <w:tblPr>
        <w:tblStyle w:val="a7"/>
        <w:tblW w:w="0" w:type="auto"/>
        <w:tblInd w:w="108" w:type="dxa"/>
        <w:tblLook w:val="04A0" w:firstRow="1" w:lastRow="0" w:firstColumn="1" w:lastColumn="0" w:noHBand="0" w:noVBand="1"/>
      </w:tblPr>
      <w:tblGrid>
        <w:gridCol w:w="8364"/>
      </w:tblGrid>
      <w:tr w:rsidR="000A4CDB" w:rsidTr="00D82C36">
        <w:tc>
          <w:tcPr>
            <w:tcW w:w="8364" w:type="dxa"/>
          </w:tcPr>
          <w:p w:rsidR="005505FF" w:rsidRPr="005505FF" w:rsidRDefault="005505FF" w:rsidP="005505FF">
            <w:pPr>
              <w:rPr>
                <w:rFonts w:ascii="Times" w:eastAsia="Batang" w:hAnsi="Times"/>
                <w:b/>
                <w:bCs/>
                <w:lang w:eastAsia="x-none"/>
              </w:rPr>
            </w:pPr>
            <w:r w:rsidRPr="005505FF">
              <w:rPr>
                <w:rFonts w:ascii="Times" w:eastAsia="Batang" w:hAnsi="Times"/>
                <w:b/>
                <w:bCs/>
                <w:lang w:eastAsia="x-none"/>
              </w:rPr>
              <w:t>Agreement</w:t>
            </w:r>
          </w:p>
          <w:p w:rsidR="000A4CDB" w:rsidRPr="005505FF" w:rsidRDefault="005505FF" w:rsidP="005505FF">
            <w:pPr>
              <w:rPr>
                <w:rFonts w:eastAsiaTheme="minorEastAsia"/>
                <w:lang w:val="en-GB" w:eastAsia="zh-CN"/>
              </w:rPr>
            </w:pPr>
            <w:r w:rsidRPr="005505FF">
              <w:rPr>
                <w:rFonts w:ascii="Times" w:eastAsia="Batang" w:hAnsi="Times" w:cs="Aptos"/>
                <w:bCs/>
                <w:szCs w:val="21"/>
                <w:lang w:val="en-GB"/>
              </w:rPr>
              <w:t>F</w:t>
            </w:r>
            <w:r w:rsidRPr="005505FF">
              <w:rPr>
                <w:rFonts w:ascii="Times" w:eastAsia="Batang" w:hAnsi="Times" w:cs="Aptos" w:hint="eastAsia"/>
                <w:bCs/>
                <w:szCs w:val="21"/>
                <w:lang w:val="en-GB"/>
              </w:rPr>
              <w:t xml:space="preserve">or </w:t>
            </w:r>
            <w:r w:rsidRPr="005505FF">
              <w:rPr>
                <w:rFonts w:ascii="Times" w:eastAsia="Batang" w:hAnsi="Times" w:cs="Aptos"/>
                <w:bCs/>
                <w:szCs w:val="21"/>
                <w:lang w:val="en-GB"/>
              </w:rPr>
              <w:t>CF</w:t>
            </w:r>
            <w:r w:rsidRPr="005505FF">
              <w:rPr>
                <w:rFonts w:ascii="Times" w:eastAsia="Batang" w:hAnsi="Times" w:cs="Aptos" w:hint="eastAsia"/>
                <w:bCs/>
                <w:szCs w:val="21"/>
                <w:lang w:val="en-GB"/>
              </w:rPr>
              <w:t>RA triggered by PDCCH order</w:t>
            </w:r>
            <w:r w:rsidRPr="005505FF">
              <w:rPr>
                <w:rFonts w:ascii="Times" w:eastAsia="Batang" w:hAnsi="Times" w:cs="Aptos"/>
                <w:bCs/>
                <w:szCs w:val="21"/>
                <w:lang w:val="en-GB"/>
              </w:rPr>
              <w:t xml:space="preserve"> for SBFD aware-UEs</w:t>
            </w:r>
            <w:r w:rsidRPr="005505FF">
              <w:rPr>
                <w:rFonts w:ascii="Times" w:eastAsia="Batang" w:hAnsi="Times" w:cs="Aptos" w:hint="eastAsia"/>
                <w:bCs/>
                <w:szCs w:val="21"/>
                <w:lang w:val="en-GB"/>
              </w:rPr>
              <w:t>,</w:t>
            </w:r>
            <w:r w:rsidRPr="005505FF">
              <w:rPr>
                <w:rFonts w:ascii="Times" w:eastAsia="Batang" w:hAnsi="Times"/>
                <w:bCs/>
                <w:lang w:val="en-GB"/>
              </w:rPr>
              <w:t xml:space="preserve"> </w:t>
            </w:r>
            <w:r w:rsidRPr="005505FF">
              <w:rPr>
                <w:rFonts w:ascii="Times" w:eastAsia="Batang" w:hAnsi="Times" w:cs="Aptos"/>
                <w:bCs/>
                <w:szCs w:val="21"/>
                <w:lang w:val="en-GB"/>
              </w:rPr>
              <w:t xml:space="preserve">SBFD-aware </w:t>
            </w:r>
            <w:r w:rsidRPr="005505FF">
              <w:rPr>
                <w:rFonts w:ascii="Times" w:eastAsia="Batang" w:hAnsi="Times" w:cs="Aptos" w:hint="eastAsia"/>
                <w:bCs/>
                <w:szCs w:val="21"/>
                <w:lang w:val="en-GB"/>
              </w:rPr>
              <w:t xml:space="preserve">UE </w:t>
            </w:r>
            <w:r w:rsidRPr="005505FF">
              <w:rPr>
                <w:rFonts w:ascii="Times" w:eastAsia="Batang" w:hAnsi="Times" w:cs="Aptos"/>
                <w:bCs/>
                <w:szCs w:val="21"/>
                <w:lang w:val="en-GB"/>
              </w:rPr>
              <w:t>is explicitly indicated to use additional-RO or legacy-RO via</w:t>
            </w:r>
            <w:r w:rsidRPr="005505FF">
              <w:rPr>
                <w:rFonts w:ascii="Times" w:eastAsia="Batang" w:hAnsi="Times" w:cs="Aptos" w:hint="eastAsia"/>
                <w:bCs/>
                <w:szCs w:val="21"/>
                <w:lang w:val="en-GB"/>
              </w:rPr>
              <w:t xml:space="preserve"> a </w:t>
            </w:r>
            <w:bookmarkStart w:id="24" w:name="OLE_LINK4"/>
            <w:r w:rsidRPr="005505FF">
              <w:rPr>
                <w:rFonts w:ascii="Times" w:eastAsia="Batang" w:hAnsi="Times" w:cs="Aptos"/>
                <w:bCs/>
                <w:szCs w:val="21"/>
                <w:lang w:val="en-GB"/>
              </w:rPr>
              <w:t>1-bit</w:t>
            </w:r>
            <w:r w:rsidRPr="005505FF">
              <w:rPr>
                <w:rFonts w:ascii="Times" w:eastAsia="Batang" w:hAnsi="Times" w:cs="Aptos" w:hint="eastAsia"/>
                <w:bCs/>
                <w:szCs w:val="21"/>
                <w:lang w:val="en-GB"/>
              </w:rPr>
              <w:t xml:space="preserve"> field</w:t>
            </w:r>
            <w:r w:rsidRPr="005505FF">
              <w:rPr>
                <w:rFonts w:ascii="Times" w:eastAsia="Batang" w:hAnsi="Times" w:cs="Aptos"/>
                <w:bCs/>
                <w:szCs w:val="21"/>
                <w:lang w:val="en-GB"/>
              </w:rPr>
              <w:t xml:space="preserve"> in the DCI</w:t>
            </w:r>
            <w:r w:rsidRPr="005505FF">
              <w:rPr>
                <w:rFonts w:ascii="Times" w:eastAsia="Batang" w:hAnsi="Times" w:cs="Aptos" w:hint="eastAsia"/>
                <w:bCs/>
                <w:szCs w:val="21"/>
                <w:lang w:val="en-GB"/>
              </w:rPr>
              <w:t xml:space="preserve"> </w:t>
            </w:r>
            <w:r w:rsidRPr="005505FF">
              <w:rPr>
                <w:rFonts w:ascii="Times" w:eastAsia="Batang" w:hAnsi="Times" w:cs="Aptos"/>
                <w:bCs/>
                <w:szCs w:val="21"/>
                <w:lang w:val="en-GB"/>
              </w:rPr>
              <w:t>of PDCCH order</w:t>
            </w:r>
            <w:bookmarkEnd w:id="24"/>
          </w:p>
        </w:tc>
      </w:tr>
    </w:tbl>
    <w:p w:rsidR="009B1AAB" w:rsidRPr="009B1AAB" w:rsidRDefault="009B1AAB" w:rsidP="009B1AAB">
      <w:pPr>
        <w:pStyle w:val="a0"/>
        <w:spacing w:beforeLines="50" w:before="120"/>
        <w:rPr>
          <w:rFonts w:eastAsiaTheme="minorEastAsia"/>
          <w:lang w:eastAsia="zh-CN"/>
        </w:rPr>
      </w:pPr>
      <w:bookmarkStart w:id="25" w:name="OLE_LINK97"/>
      <w:bookmarkStart w:id="26" w:name="OLE_LINK98"/>
      <w:r w:rsidRPr="009B1AAB">
        <w:rPr>
          <w:rFonts w:eastAsiaTheme="minorEastAsia" w:hint="eastAsia"/>
          <w:lang w:eastAsia="zh-CN"/>
        </w:rPr>
        <w:t>Ba</w:t>
      </w:r>
      <w:r w:rsidR="00946970">
        <w:rPr>
          <w:rFonts w:eastAsiaTheme="minorEastAsia" w:hint="eastAsia"/>
          <w:lang w:eastAsia="zh-CN"/>
        </w:rPr>
        <w:t>sed on the above RAN1 agreement</w:t>
      </w:r>
      <w:r w:rsidRPr="009B1AAB">
        <w:rPr>
          <w:rFonts w:eastAsiaTheme="minorEastAsia" w:hint="eastAsia"/>
          <w:lang w:eastAsia="zh-CN"/>
        </w:rPr>
        <w:t>, it is obvious that RAN1 already agreed that the RO type can be indicated in the DCI of PDCCH order.</w:t>
      </w:r>
    </w:p>
    <w:p w:rsidR="008A23DD" w:rsidRDefault="008A23DD" w:rsidP="009B1AAB">
      <w:pPr>
        <w:pStyle w:val="a0"/>
        <w:spacing w:after="240"/>
        <w:rPr>
          <w:rFonts w:eastAsiaTheme="minorEastAsia"/>
          <w:b/>
          <w:lang w:eastAsia="zh-CN"/>
        </w:rPr>
      </w:pPr>
      <w:bookmarkStart w:id="27" w:name="_Ref183449372"/>
      <w:bookmarkStart w:id="28" w:name="OLE_LINK114"/>
      <w:bookmarkStart w:id="29" w:name="OLE_LINK115"/>
      <w:bookmarkStart w:id="30" w:name="OLE_LINK103"/>
      <w:bookmarkStart w:id="31" w:name="OLE_LINK106"/>
      <w:bookmarkStart w:id="32" w:name="OLE_LINK113"/>
      <w:bookmarkEnd w:id="25"/>
      <w:bookmarkEnd w:id="26"/>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B60910">
        <w:rPr>
          <w:rFonts w:eastAsiaTheme="minorEastAsia"/>
          <w:b/>
          <w:noProof/>
          <w:lang w:eastAsia="zh-CN"/>
        </w:rPr>
        <w:t>4</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PDCCH order, follow RAN1 agreement, the RO type is indicated in DCI of the PDCCH order.</w:t>
      </w:r>
      <w:bookmarkEnd w:id="27"/>
    </w:p>
    <w:bookmarkEnd w:id="28"/>
    <w:bookmarkEnd w:id="29"/>
    <w:p w:rsidR="003F1D7C" w:rsidRDefault="003F1D7C" w:rsidP="003F1D7C">
      <w:pPr>
        <w:pStyle w:val="a0"/>
        <w:rPr>
          <w:rFonts w:eastAsiaTheme="minorEastAsia"/>
          <w:lang w:eastAsia="zh-CN"/>
        </w:rPr>
      </w:pPr>
      <w:r w:rsidRPr="003F1D7C">
        <w:rPr>
          <w:rFonts w:eastAsiaTheme="minorEastAsia" w:hint="eastAsia"/>
          <w:lang w:val="en-GB" w:eastAsia="zh-CN"/>
        </w:rPr>
        <w:t>For Case 2,</w:t>
      </w:r>
      <w:r>
        <w:rPr>
          <w:rFonts w:eastAsiaTheme="minorEastAsia" w:hint="eastAsia"/>
          <w:lang w:val="en-GB" w:eastAsia="zh-CN"/>
        </w:rPr>
        <w:t xml:space="preserve"> the CFR</w:t>
      </w:r>
      <w:r w:rsidR="002B5373">
        <w:rPr>
          <w:rFonts w:eastAsiaTheme="minorEastAsia" w:hint="eastAsia"/>
          <w:lang w:val="en-GB" w:eastAsia="zh-CN"/>
        </w:rPr>
        <w:t>A resources will be</w:t>
      </w:r>
      <w:r>
        <w:rPr>
          <w:rFonts w:eastAsiaTheme="minorEastAsia" w:hint="eastAsia"/>
          <w:lang w:val="en-GB" w:eastAsia="zh-CN"/>
        </w:rPr>
        <w:t xml:space="preserve"> indicated in SIB1. Hence, it is obvious that the RO type should also be indicated in SIB1, e.g., indicated in </w:t>
      </w:r>
      <w:bookmarkStart w:id="33" w:name="OLE_LINK116"/>
      <w:bookmarkStart w:id="34" w:name="OLE_LINK117"/>
      <w:r w:rsidRPr="003F1D7C">
        <w:rPr>
          <w:i/>
        </w:rPr>
        <w:t>SI-</w:t>
      </w:r>
      <w:proofErr w:type="spellStart"/>
      <w:r w:rsidRPr="003F1D7C">
        <w:rPr>
          <w:i/>
        </w:rPr>
        <w:t>RequestResources</w:t>
      </w:r>
      <w:proofErr w:type="spellEnd"/>
      <w:r>
        <w:rPr>
          <w:rFonts w:eastAsiaTheme="minorEastAsia" w:hint="eastAsia"/>
          <w:lang w:eastAsia="zh-CN"/>
        </w:rPr>
        <w:t xml:space="preserve"> of SIB1</w:t>
      </w:r>
      <w:bookmarkEnd w:id="33"/>
      <w:bookmarkEnd w:id="34"/>
      <w:r>
        <w:rPr>
          <w:rFonts w:eastAsiaTheme="minorEastAsia" w:hint="eastAsia"/>
          <w:lang w:eastAsia="zh-CN"/>
        </w:rPr>
        <w:t>.</w:t>
      </w:r>
    </w:p>
    <w:p w:rsidR="003F1D7C" w:rsidRDefault="003F1D7C" w:rsidP="003F1D7C">
      <w:pPr>
        <w:pStyle w:val="a0"/>
        <w:spacing w:after="240"/>
        <w:rPr>
          <w:rFonts w:eastAsiaTheme="minorEastAsia"/>
          <w:b/>
          <w:lang w:eastAsia="zh-CN"/>
        </w:rPr>
      </w:pPr>
      <w:bookmarkStart w:id="35" w:name="_Ref183449379"/>
      <w:bookmarkStart w:id="36" w:name="OLE_LINK12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B60910">
        <w:rPr>
          <w:rFonts w:eastAsiaTheme="minorEastAsia"/>
          <w:b/>
          <w:noProof/>
          <w:lang w:eastAsia="zh-CN"/>
        </w:rPr>
        <w:t>5</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Msg1-based SI request, the RO type is indicate</w:t>
      </w:r>
      <w:r w:rsidRPr="00854F61">
        <w:rPr>
          <w:rFonts w:eastAsiaTheme="minorEastAsia" w:hint="eastAsia"/>
          <w:b/>
          <w:lang w:eastAsia="zh-CN"/>
        </w:rPr>
        <w:t xml:space="preserve">d in </w:t>
      </w:r>
      <w:r w:rsidR="00854F61" w:rsidRPr="00854F61">
        <w:rPr>
          <w:b/>
          <w:i/>
        </w:rPr>
        <w:t>SI-</w:t>
      </w:r>
      <w:proofErr w:type="spellStart"/>
      <w:r w:rsidR="00854F61" w:rsidRPr="00854F61">
        <w:rPr>
          <w:b/>
          <w:i/>
        </w:rPr>
        <w:t>RequestResources</w:t>
      </w:r>
      <w:proofErr w:type="spellEnd"/>
      <w:r w:rsidR="00854F61" w:rsidRPr="00854F61">
        <w:rPr>
          <w:rFonts w:eastAsia="宋体"/>
          <w:b/>
          <w:lang w:eastAsia="zh-CN"/>
        </w:rPr>
        <w:t xml:space="preserve"> of SIB1</w:t>
      </w:r>
      <w:r w:rsidRPr="00854F61">
        <w:rPr>
          <w:rFonts w:eastAsiaTheme="minorEastAsia" w:hint="eastAsia"/>
          <w:b/>
          <w:lang w:eastAsia="zh-CN"/>
        </w:rPr>
        <w:t>.</w:t>
      </w:r>
      <w:bookmarkEnd w:id="35"/>
    </w:p>
    <w:bookmarkEnd w:id="36"/>
    <w:p w:rsidR="005D71DB" w:rsidRDefault="005D71DB" w:rsidP="003F1D7C">
      <w:pPr>
        <w:pStyle w:val="a0"/>
        <w:spacing w:after="240"/>
        <w:rPr>
          <w:rFonts w:eastAsiaTheme="minorEastAsia"/>
          <w:lang w:eastAsia="zh-CN"/>
        </w:rPr>
      </w:pPr>
      <w:r w:rsidRPr="005D71DB">
        <w:rPr>
          <w:rFonts w:eastAsiaTheme="minorEastAsia" w:hint="eastAsia"/>
          <w:lang w:val="en-GB" w:eastAsia="zh-CN"/>
        </w:rPr>
        <w:t>For Case 3,</w:t>
      </w:r>
      <w:r>
        <w:rPr>
          <w:rFonts w:eastAsiaTheme="minorEastAsia" w:hint="eastAsia"/>
          <w:lang w:val="en-GB" w:eastAsia="zh-CN"/>
        </w:rPr>
        <w:t xml:space="preserve"> </w:t>
      </w:r>
      <w:r w:rsidR="002B5373">
        <w:rPr>
          <w:rFonts w:eastAsiaTheme="minorEastAsia" w:hint="eastAsia"/>
          <w:lang w:val="en-GB" w:eastAsia="zh-CN"/>
        </w:rPr>
        <w:t xml:space="preserve">the beam failure recovery configuration is delivered by dedicated RRC </w:t>
      </w:r>
      <w:r w:rsidR="002B5373">
        <w:rPr>
          <w:rFonts w:eastAsiaTheme="minorEastAsia"/>
          <w:lang w:val="en-GB" w:eastAsia="zh-CN"/>
        </w:rPr>
        <w:t>signalling</w:t>
      </w:r>
      <w:r w:rsidR="002B5373">
        <w:rPr>
          <w:rFonts w:eastAsiaTheme="minorEastAsia" w:hint="eastAsia"/>
          <w:lang w:val="en-GB" w:eastAsia="zh-CN"/>
        </w:rPr>
        <w:t xml:space="preserve">, e.g., </w:t>
      </w:r>
      <w:proofErr w:type="spellStart"/>
      <w:r w:rsidR="002B5373" w:rsidRPr="002B5373">
        <w:rPr>
          <w:i/>
        </w:rPr>
        <w:t>BeamFailureRecoveryConfig</w:t>
      </w:r>
      <w:proofErr w:type="spellEnd"/>
      <w:r w:rsidR="002B5373" w:rsidRPr="002B5373">
        <w:rPr>
          <w:rFonts w:eastAsiaTheme="minorEastAsia" w:hint="eastAsia"/>
          <w:i/>
          <w:lang w:val="en-GB" w:eastAsia="zh-CN"/>
        </w:rPr>
        <w:t xml:space="preserve"> </w:t>
      </w:r>
      <w:r w:rsidR="002B5373" w:rsidRPr="002B5373">
        <w:rPr>
          <w:rFonts w:eastAsiaTheme="minorEastAsia" w:hint="eastAsia"/>
          <w:lang w:val="en-GB" w:eastAsia="zh-CN"/>
        </w:rPr>
        <w:t>in</w:t>
      </w:r>
      <w:r w:rsidR="002B5373">
        <w:rPr>
          <w:rFonts w:eastAsiaTheme="minorEastAsia" w:hint="eastAsia"/>
          <w:i/>
          <w:lang w:val="en-GB" w:eastAsia="zh-CN"/>
        </w:rPr>
        <w:t xml:space="preserve"> </w:t>
      </w:r>
      <w:proofErr w:type="spellStart"/>
      <w:r w:rsidR="002B5373" w:rsidRPr="002B5373">
        <w:rPr>
          <w:rFonts w:eastAsiaTheme="minorEastAsia" w:hint="eastAsia"/>
          <w:i/>
          <w:lang w:val="en-GB" w:eastAsia="zh-CN"/>
        </w:rPr>
        <w:t>RRCReconfiguration</w:t>
      </w:r>
      <w:proofErr w:type="spellEnd"/>
      <w:r w:rsidR="002B5373">
        <w:rPr>
          <w:rFonts w:eastAsiaTheme="minorEastAsia" w:hint="eastAsia"/>
          <w:lang w:val="en-GB" w:eastAsia="zh-CN"/>
        </w:rPr>
        <w:t xml:space="preserve">. Hence, the RO type should also be indicated in the </w:t>
      </w:r>
      <w:bookmarkStart w:id="37" w:name="OLE_LINK121"/>
      <w:proofErr w:type="spellStart"/>
      <w:r w:rsidR="002B5373" w:rsidRPr="002B5373">
        <w:rPr>
          <w:i/>
        </w:rPr>
        <w:t>BeamFailureRecoveryConfig</w:t>
      </w:r>
      <w:bookmarkEnd w:id="37"/>
      <w:proofErr w:type="spellEnd"/>
      <w:r w:rsidR="002B5373">
        <w:rPr>
          <w:rFonts w:eastAsiaTheme="minorEastAsia" w:hint="eastAsia"/>
          <w:lang w:eastAsia="zh-CN"/>
        </w:rPr>
        <w:t>.</w:t>
      </w:r>
    </w:p>
    <w:p w:rsidR="002B5373" w:rsidRDefault="002B5373" w:rsidP="002B5373">
      <w:pPr>
        <w:pStyle w:val="a0"/>
        <w:spacing w:after="240"/>
        <w:rPr>
          <w:rFonts w:eastAsiaTheme="minorEastAsia"/>
          <w:b/>
          <w:lang w:eastAsia="zh-CN"/>
        </w:rPr>
      </w:pPr>
      <w:bookmarkStart w:id="38" w:name="_Ref18344938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B60910">
        <w:rPr>
          <w:rFonts w:eastAsiaTheme="minorEastAsia"/>
          <w:b/>
          <w:noProof/>
          <w:lang w:eastAsia="zh-CN"/>
        </w:rPr>
        <w:t>6</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BFR, the RO type is indicate</w:t>
      </w:r>
      <w:r w:rsidRPr="002B5373">
        <w:rPr>
          <w:rFonts w:eastAsiaTheme="minorEastAsia" w:hint="eastAsia"/>
          <w:b/>
          <w:lang w:eastAsia="zh-CN"/>
        </w:rPr>
        <w:t xml:space="preserve">d in </w:t>
      </w:r>
      <w:proofErr w:type="spellStart"/>
      <w:r w:rsidRPr="002B5373">
        <w:rPr>
          <w:b/>
          <w:i/>
        </w:rPr>
        <w:t>BeamFailureRecoveryConfig</w:t>
      </w:r>
      <w:proofErr w:type="spellEnd"/>
      <w:r w:rsidRPr="00854F61">
        <w:rPr>
          <w:rFonts w:eastAsiaTheme="minorEastAsia" w:hint="eastAsia"/>
          <w:b/>
          <w:lang w:eastAsia="zh-CN"/>
        </w:rPr>
        <w:t>.</w:t>
      </w:r>
      <w:bookmarkEnd w:id="38"/>
    </w:p>
    <w:bookmarkEnd w:id="30"/>
    <w:bookmarkEnd w:id="31"/>
    <w:bookmarkEnd w:id="32"/>
    <w:p w:rsidR="002F1BDF" w:rsidRDefault="002F1BDF" w:rsidP="002F1BDF">
      <w:pPr>
        <w:pStyle w:val="a0"/>
        <w:rPr>
          <w:rFonts w:eastAsiaTheme="minorEastAsia"/>
          <w:lang w:eastAsia="zh-CN"/>
        </w:rPr>
      </w:pPr>
      <w:r>
        <w:rPr>
          <w:rFonts w:eastAsiaTheme="minorEastAsia" w:hint="eastAsia"/>
          <w:lang w:val="en-GB" w:eastAsia="zh-CN"/>
        </w:rPr>
        <w:t xml:space="preserve">For Case 4, the dedicated </w:t>
      </w:r>
      <w:r w:rsidR="0015743C">
        <w:rPr>
          <w:rFonts w:eastAsiaTheme="minorEastAsia" w:hint="eastAsia"/>
          <w:lang w:val="en-GB" w:eastAsia="zh-CN"/>
        </w:rPr>
        <w:t xml:space="preserve">RACH resource </w:t>
      </w:r>
      <w:r>
        <w:rPr>
          <w:rFonts w:eastAsiaTheme="minorEastAsia" w:hint="eastAsia"/>
          <w:lang w:val="en-GB" w:eastAsia="zh-CN"/>
        </w:rPr>
        <w:t xml:space="preserve">is configured via </w:t>
      </w:r>
      <w:r w:rsidR="00A275AA">
        <w:rPr>
          <w:rFonts w:eastAsiaTheme="minorEastAsia" w:hint="eastAsia"/>
          <w:lang w:val="en-GB" w:eastAsia="zh-CN"/>
        </w:rPr>
        <w:t>the</w:t>
      </w:r>
      <w:r w:rsidR="00A275AA" w:rsidRPr="00A275AA">
        <w:t xml:space="preserve"> </w:t>
      </w:r>
      <w:bookmarkStart w:id="39" w:name="OLE_LINK99"/>
      <w:bookmarkStart w:id="40" w:name="OLE_LINK102"/>
      <w:r w:rsidR="00A275AA" w:rsidRPr="00A275AA">
        <w:rPr>
          <w:i/>
        </w:rPr>
        <w:t>RACH-</w:t>
      </w:r>
      <w:proofErr w:type="spellStart"/>
      <w:r w:rsidR="00A275AA" w:rsidRPr="00A275AA">
        <w:rPr>
          <w:i/>
        </w:rPr>
        <w:t>ConfigDedicated</w:t>
      </w:r>
      <w:proofErr w:type="spellEnd"/>
      <w:r w:rsidR="00A275AA">
        <w:rPr>
          <w:rFonts w:eastAsiaTheme="minorEastAsia" w:hint="eastAsia"/>
          <w:lang w:eastAsia="zh-CN"/>
        </w:rPr>
        <w:t xml:space="preserve"> </w:t>
      </w:r>
      <w:bookmarkEnd w:id="39"/>
      <w:bookmarkEnd w:id="40"/>
      <w:r w:rsidR="00A275AA">
        <w:rPr>
          <w:rFonts w:eastAsiaTheme="minorEastAsia" w:hint="eastAsia"/>
          <w:lang w:eastAsia="zh-CN"/>
        </w:rPr>
        <w:t>in</w:t>
      </w:r>
      <w:r w:rsidR="00A275AA">
        <w:rPr>
          <w:rFonts w:eastAsiaTheme="minorEastAsia" w:hint="eastAsia"/>
          <w:lang w:val="en-GB" w:eastAsia="zh-CN"/>
        </w:rPr>
        <w:t xml:space="preserve"> </w:t>
      </w:r>
      <w:proofErr w:type="spellStart"/>
      <w:r w:rsidR="00A275AA" w:rsidRPr="00A275AA">
        <w:rPr>
          <w:i/>
        </w:rPr>
        <w:t>ReconfigurationWithSync</w:t>
      </w:r>
      <w:proofErr w:type="spellEnd"/>
      <w:r w:rsidR="00865954">
        <w:rPr>
          <w:rFonts w:eastAsiaTheme="minorEastAsia" w:hint="eastAsia"/>
          <w:lang w:eastAsia="zh-CN"/>
        </w:rPr>
        <w:t xml:space="preserve">. Hence, it is obvious that the RO type should be indicated in </w:t>
      </w:r>
      <w:bookmarkStart w:id="41" w:name="OLE_LINK107"/>
      <w:bookmarkStart w:id="42" w:name="OLE_LINK108"/>
      <w:r w:rsidR="00865954" w:rsidRPr="00A275AA">
        <w:rPr>
          <w:i/>
        </w:rPr>
        <w:t>RACH-</w:t>
      </w:r>
      <w:proofErr w:type="spellStart"/>
      <w:r w:rsidR="00865954" w:rsidRPr="00A275AA">
        <w:rPr>
          <w:i/>
        </w:rPr>
        <w:t>ConfigDedicated</w:t>
      </w:r>
      <w:bookmarkEnd w:id="41"/>
      <w:bookmarkEnd w:id="42"/>
      <w:proofErr w:type="spellEnd"/>
      <w:r w:rsidR="00865954">
        <w:rPr>
          <w:rFonts w:eastAsiaTheme="minorEastAsia" w:hint="eastAsia"/>
          <w:lang w:eastAsia="zh-CN"/>
        </w:rPr>
        <w:t>.</w:t>
      </w:r>
    </w:p>
    <w:p w:rsidR="00865954" w:rsidRDefault="00865954" w:rsidP="00865954">
      <w:pPr>
        <w:pStyle w:val="a0"/>
        <w:spacing w:after="240"/>
        <w:rPr>
          <w:rFonts w:eastAsiaTheme="minorEastAsia"/>
          <w:b/>
          <w:lang w:eastAsia="zh-CN"/>
        </w:rPr>
      </w:pPr>
      <w:bookmarkStart w:id="43" w:name="_Ref183449389"/>
      <w:r w:rsidRPr="0015743C">
        <w:rPr>
          <w:rFonts w:eastAsiaTheme="minorEastAsia"/>
          <w:b/>
          <w:lang w:eastAsia="zh-CN"/>
        </w:rPr>
        <w:t xml:space="preserve">Proposal </w:t>
      </w:r>
      <w:r w:rsidRPr="0015743C">
        <w:rPr>
          <w:rFonts w:eastAsiaTheme="minorEastAsia"/>
          <w:b/>
          <w:lang w:eastAsia="zh-CN"/>
        </w:rPr>
        <w:fldChar w:fldCharType="begin"/>
      </w:r>
      <w:r w:rsidRPr="0015743C">
        <w:rPr>
          <w:rFonts w:eastAsiaTheme="minorEastAsia"/>
          <w:b/>
          <w:lang w:eastAsia="zh-CN"/>
        </w:rPr>
        <w:instrText xml:space="preserve"> SEQ Proposal \* ARABIC </w:instrText>
      </w:r>
      <w:r w:rsidRPr="0015743C">
        <w:rPr>
          <w:rFonts w:eastAsiaTheme="minorEastAsia"/>
          <w:b/>
          <w:lang w:eastAsia="zh-CN"/>
        </w:rPr>
        <w:fldChar w:fldCharType="separate"/>
      </w:r>
      <w:r w:rsidR="00B60910">
        <w:rPr>
          <w:rFonts w:eastAsiaTheme="minorEastAsia"/>
          <w:b/>
          <w:noProof/>
          <w:lang w:eastAsia="zh-CN"/>
        </w:rPr>
        <w:t>7</w:t>
      </w:r>
      <w:r w:rsidRPr="0015743C">
        <w:rPr>
          <w:rFonts w:eastAsiaTheme="minorEastAsia"/>
          <w:b/>
          <w:lang w:eastAsia="zh-CN"/>
        </w:rPr>
        <w:fldChar w:fldCharType="end"/>
      </w:r>
      <w:r w:rsidRPr="0015743C">
        <w:rPr>
          <w:rFonts w:eastAsiaTheme="minorEastAsia"/>
          <w:b/>
          <w:lang w:eastAsia="zh-CN"/>
        </w:rPr>
        <w:t xml:space="preserve">: For CFRA triggered by </w:t>
      </w:r>
      <w:proofErr w:type="spellStart"/>
      <w:r w:rsidR="0015743C" w:rsidRPr="0015743C">
        <w:rPr>
          <w:rFonts w:eastAsiaTheme="minorEastAsia" w:hint="eastAsia"/>
          <w:b/>
          <w:i/>
          <w:lang w:eastAsia="zh-CN"/>
        </w:rPr>
        <w:t>ReconfigurationwithSync</w:t>
      </w:r>
      <w:proofErr w:type="spellEnd"/>
      <w:r w:rsidRPr="0015743C">
        <w:rPr>
          <w:rFonts w:eastAsiaTheme="minorEastAsia"/>
          <w:b/>
          <w:lang w:eastAsia="zh-CN"/>
        </w:rPr>
        <w:t xml:space="preserve">, </w:t>
      </w:r>
      <w:r w:rsidR="0015743C" w:rsidRPr="0015743C">
        <w:rPr>
          <w:rFonts w:eastAsiaTheme="minorEastAsia" w:hint="eastAsia"/>
          <w:b/>
          <w:lang w:eastAsia="zh-CN"/>
        </w:rPr>
        <w:t xml:space="preserve">the RO type is indicated in </w:t>
      </w:r>
      <w:r w:rsidR="0015743C" w:rsidRPr="0015743C">
        <w:rPr>
          <w:b/>
          <w:i/>
        </w:rPr>
        <w:t>RACH-</w:t>
      </w:r>
      <w:proofErr w:type="spellStart"/>
      <w:r w:rsidR="0015743C" w:rsidRPr="0015743C">
        <w:rPr>
          <w:b/>
          <w:i/>
        </w:rPr>
        <w:t>ConfigDedicated</w:t>
      </w:r>
      <w:proofErr w:type="spellEnd"/>
      <w:r>
        <w:rPr>
          <w:rFonts w:eastAsiaTheme="minorEastAsia"/>
          <w:b/>
          <w:lang w:eastAsia="zh-CN"/>
        </w:rPr>
        <w:t>.</w:t>
      </w:r>
      <w:bookmarkEnd w:id="43"/>
    </w:p>
    <w:p w:rsidR="007254BD" w:rsidRDefault="007254BD" w:rsidP="007254BD">
      <w:pPr>
        <w:pStyle w:val="a0"/>
        <w:rPr>
          <w:rFonts w:eastAsiaTheme="minorEastAsia"/>
          <w:lang w:val="en-GB" w:eastAsia="zh-CN"/>
        </w:rPr>
      </w:pPr>
      <w:r w:rsidRPr="007254BD">
        <w:rPr>
          <w:rFonts w:eastAsiaTheme="minorEastAsia" w:hint="eastAsia"/>
          <w:lang w:val="en-GB" w:eastAsia="zh-CN"/>
        </w:rPr>
        <w:t xml:space="preserve">For Case </w:t>
      </w:r>
      <w:r w:rsidR="0015743C">
        <w:rPr>
          <w:rFonts w:eastAsiaTheme="minorEastAsia" w:hint="eastAsia"/>
          <w:lang w:val="en-GB" w:eastAsia="zh-CN"/>
        </w:rPr>
        <w:t>5</w:t>
      </w:r>
      <w:r>
        <w:rPr>
          <w:rFonts w:eastAsiaTheme="minorEastAsia" w:hint="eastAsia"/>
          <w:lang w:val="en-GB" w:eastAsia="zh-CN"/>
        </w:rPr>
        <w:t xml:space="preserve">, </w:t>
      </w:r>
      <w:r w:rsidR="0015743C">
        <w:rPr>
          <w:rFonts w:eastAsiaTheme="minorEastAsia" w:hint="eastAsia"/>
          <w:lang w:val="en-GB" w:eastAsia="zh-CN"/>
        </w:rPr>
        <w:t xml:space="preserve">for LTM, the dedicated RACH resource is configured via </w:t>
      </w:r>
      <w:r w:rsidR="0015743C" w:rsidRPr="0015743C">
        <w:rPr>
          <w:rFonts w:eastAsiaTheme="minorEastAsia"/>
          <w:lang w:val="en-GB" w:eastAsia="zh-CN"/>
        </w:rPr>
        <w:t>LTM Cell Switch Command MAC CE</w:t>
      </w:r>
      <w:r w:rsidR="0015743C">
        <w:rPr>
          <w:rFonts w:eastAsiaTheme="minorEastAsia" w:hint="eastAsia"/>
          <w:lang w:val="en-GB" w:eastAsia="zh-CN"/>
        </w:rPr>
        <w:t xml:space="preserve"> as below:</w:t>
      </w:r>
    </w:p>
    <w:p w:rsidR="0015743C" w:rsidRPr="0015743C" w:rsidRDefault="00F37826" w:rsidP="0015743C">
      <w:pPr>
        <w:keepNext/>
        <w:keepLines/>
        <w:overflowPunct w:val="0"/>
        <w:autoSpaceDE w:val="0"/>
        <w:autoSpaceDN w:val="0"/>
        <w:adjustRightInd w:val="0"/>
        <w:spacing w:before="60" w:after="180"/>
        <w:jc w:val="center"/>
        <w:textAlignment w:val="baseline"/>
        <w:rPr>
          <w:rFonts w:ascii="Arial" w:eastAsia="DengXian" w:hAnsi="Arial"/>
          <w:b/>
          <w:szCs w:val="20"/>
          <w:lang w:val="en-GB" w:eastAsia="zh-CN"/>
        </w:rPr>
      </w:pPr>
      <w:r>
        <w:rPr>
          <w:rFonts w:ascii="Arial" w:eastAsiaTheme="minorEastAsia" w:hAnsi="Arial" w:hint="eastAsia"/>
          <w:b/>
          <w:szCs w:val="20"/>
          <w:lang w:val="en-GB" w:eastAsia="zh-CN"/>
        </w:rPr>
        <w:t xml:space="preserve">    </w:t>
      </w:r>
      <w:r w:rsidR="002C0122" w:rsidRPr="0015743C">
        <w:rPr>
          <w:rFonts w:ascii="Arial" w:hAnsi="Arial"/>
          <w:b/>
          <w:szCs w:val="20"/>
          <w:lang w:val="en-GB" w:eastAsia="ja-JP"/>
        </w:rPr>
        <w:object w:dxaOrig="5715" w:dyaOrig="4441">
          <v:shape id="_x0000_i1026" type="#_x0000_t75" style="width:221.7pt;height:168.6pt" o:ole="">
            <v:imagedata r:id="rId10" o:title=""/>
          </v:shape>
          <o:OLEObject Type="Embed" ProgID="Visio.Drawing.15" ShapeID="_x0000_i1026" DrawAspect="Content" ObjectID="_1800443555" r:id="rId11"/>
        </w:object>
      </w:r>
    </w:p>
    <w:p w:rsidR="0015743C" w:rsidRPr="0015743C" w:rsidRDefault="0015743C" w:rsidP="002C0122">
      <w:pPr>
        <w:pStyle w:val="a0"/>
        <w:spacing w:beforeLines="50" w:before="120"/>
        <w:ind w:firstLineChars="1050" w:firstLine="2108"/>
        <w:rPr>
          <w:rFonts w:ascii="Arial" w:eastAsia="Times New Roman" w:hAnsi="Arial"/>
          <w:b/>
          <w:szCs w:val="20"/>
          <w:lang w:val="en-GB" w:eastAsia="zh-CN"/>
        </w:rPr>
      </w:pPr>
      <w:r w:rsidRPr="0015743C">
        <w:rPr>
          <w:rFonts w:ascii="Arial" w:eastAsia="Times New Roman" w:hAnsi="Arial"/>
          <w:b/>
          <w:szCs w:val="20"/>
          <w:lang w:val="en-GB" w:eastAsia="zh-CN"/>
        </w:rPr>
        <w:t>Figure</w:t>
      </w:r>
      <w:r>
        <w:rPr>
          <w:rFonts w:ascii="Arial" w:eastAsiaTheme="minorEastAsia" w:hAnsi="Arial" w:hint="eastAsia"/>
          <w:b/>
          <w:szCs w:val="20"/>
          <w:lang w:val="en-GB" w:eastAsia="zh-CN"/>
        </w:rPr>
        <w:t xml:space="preserve">-2 </w:t>
      </w:r>
      <w:r w:rsidRPr="0015743C">
        <w:rPr>
          <w:rFonts w:ascii="Arial" w:eastAsia="Times New Roman" w:hAnsi="Arial"/>
          <w:b/>
          <w:szCs w:val="20"/>
          <w:lang w:val="en-GB" w:eastAsia="zh-CN"/>
        </w:rPr>
        <w:t>LTM Cell Switch Command MAC CE</w:t>
      </w:r>
    </w:p>
    <w:p w:rsidR="0015743C" w:rsidRDefault="00247360" w:rsidP="007254BD">
      <w:pPr>
        <w:pStyle w:val="a0"/>
        <w:rPr>
          <w:rFonts w:eastAsiaTheme="minorEastAsia"/>
          <w:lang w:val="en-GB" w:eastAsia="zh-CN"/>
        </w:rPr>
      </w:pPr>
      <w:r>
        <w:rPr>
          <w:rFonts w:eastAsiaTheme="minorEastAsia" w:hint="eastAsia"/>
          <w:lang w:val="en-GB" w:eastAsia="zh-CN"/>
        </w:rPr>
        <w:lastRenderedPageBreak/>
        <w:t>Considering there is still R bit in the LTE Cell Switch Command MAC CE, one R bit can be used to indicate RO type.</w:t>
      </w:r>
    </w:p>
    <w:p w:rsidR="00247360" w:rsidRDefault="00247360" w:rsidP="00247360">
      <w:pPr>
        <w:pStyle w:val="a0"/>
        <w:spacing w:after="240"/>
        <w:rPr>
          <w:rFonts w:eastAsiaTheme="minorEastAsia"/>
          <w:b/>
          <w:lang w:eastAsia="zh-CN"/>
        </w:rPr>
      </w:pPr>
      <w:bookmarkStart w:id="44" w:name="_Ref18344939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B60910">
        <w:rPr>
          <w:rFonts w:eastAsiaTheme="minorEastAsia"/>
          <w:b/>
          <w:noProof/>
          <w:lang w:eastAsia="zh-CN"/>
        </w:rPr>
        <w:t>8</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LTM, one reserved bit in the LTM Cell Switch Command MAC CE can be used to indicate the RO type.</w:t>
      </w:r>
      <w:bookmarkEnd w:id="44"/>
    </w:p>
    <w:p w:rsidR="004B63A8" w:rsidRDefault="007801FE" w:rsidP="004B63A8">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 xml:space="preserve">RO type selection in case of </w:t>
      </w:r>
      <w:r w:rsidR="004B63A8">
        <w:rPr>
          <w:rFonts w:eastAsiaTheme="minorEastAsia" w:hint="eastAsia"/>
          <w:sz w:val="21"/>
          <w:szCs w:val="21"/>
        </w:rPr>
        <w:t>C</w:t>
      </w:r>
      <w:r w:rsidR="008616B6">
        <w:rPr>
          <w:rFonts w:eastAsiaTheme="minorEastAsia" w:hint="eastAsia"/>
          <w:sz w:val="21"/>
          <w:szCs w:val="21"/>
        </w:rPr>
        <w:t>FRA/CBRA fallback</w:t>
      </w:r>
    </w:p>
    <w:bookmarkEnd w:id="23"/>
    <w:p w:rsidR="00580BB8" w:rsidRDefault="00F82409" w:rsidP="00E14C3F">
      <w:pPr>
        <w:pStyle w:val="a0"/>
        <w:spacing w:beforeLines="50" w:before="120"/>
        <w:rPr>
          <w:rFonts w:eastAsiaTheme="minorEastAsia"/>
          <w:lang w:val="en-GB" w:eastAsia="zh-CN"/>
        </w:rPr>
      </w:pPr>
      <w:r>
        <w:rPr>
          <w:rFonts w:eastAsiaTheme="minorEastAsia" w:hint="eastAsia"/>
          <w:lang w:eastAsia="zh-CN"/>
        </w:rPr>
        <w:t>A</w:t>
      </w:r>
      <w:proofErr w:type="spellStart"/>
      <w:r w:rsidR="009F04E1" w:rsidRPr="00B847AB">
        <w:rPr>
          <w:rFonts w:eastAsiaTheme="minorEastAsia"/>
          <w:lang w:val="en-GB" w:eastAsia="zh-CN"/>
        </w:rPr>
        <w:t>ccording</w:t>
      </w:r>
      <w:proofErr w:type="spellEnd"/>
      <w:r w:rsidR="00580BB8" w:rsidRPr="00B847AB">
        <w:rPr>
          <w:rFonts w:eastAsiaTheme="minorEastAsia" w:hint="eastAsia"/>
          <w:lang w:val="en-GB" w:eastAsia="zh-CN"/>
        </w:rPr>
        <w:t xml:space="preserve"> to </w:t>
      </w:r>
      <w:r w:rsidR="00580BB8" w:rsidRPr="00B847AB">
        <w:rPr>
          <w:rFonts w:eastAsiaTheme="minorEastAsia"/>
          <w:lang w:val="en-GB" w:eastAsia="zh-CN"/>
        </w:rPr>
        <w:fldChar w:fldCharType="begin"/>
      </w:r>
      <w:r w:rsidR="00580BB8" w:rsidRPr="00B847AB">
        <w:rPr>
          <w:rFonts w:eastAsiaTheme="minorEastAsia"/>
          <w:lang w:val="en-GB" w:eastAsia="zh-CN"/>
        </w:rPr>
        <w:instrText xml:space="preserve"> </w:instrText>
      </w:r>
      <w:r w:rsidR="00580BB8" w:rsidRPr="00B847AB">
        <w:rPr>
          <w:rFonts w:eastAsiaTheme="minorEastAsia" w:hint="eastAsia"/>
          <w:lang w:val="en-GB" w:eastAsia="zh-CN"/>
        </w:rPr>
        <w:instrText>REF _Ref181110753 \n \h</w:instrText>
      </w:r>
      <w:r w:rsidR="00580BB8" w:rsidRPr="00B847AB">
        <w:rPr>
          <w:rFonts w:eastAsiaTheme="minorEastAsia"/>
          <w:lang w:val="en-GB" w:eastAsia="zh-CN"/>
        </w:rPr>
        <w:instrText xml:space="preserve"> </w:instrText>
      </w:r>
      <w:r w:rsidR="00580BB8">
        <w:rPr>
          <w:rFonts w:eastAsiaTheme="minorEastAsia"/>
          <w:lang w:val="en-GB" w:eastAsia="zh-CN"/>
        </w:rPr>
        <w:instrText xml:space="preserve"> \* MERGEFORMAT </w:instrText>
      </w:r>
      <w:r w:rsidR="00580BB8" w:rsidRPr="00B847AB">
        <w:rPr>
          <w:rFonts w:eastAsiaTheme="minorEastAsia"/>
          <w:lang w:val="en-GB" w:eastAsia="zh-CN"/>
        </w:rPr>
      </w:r>
      <w:r w:rsidR="00580BB8" w:rsidRPr="00B847AB">
        <w:rPr>
          <w:rFonts w:eastAsiaTheme="minorEastAsia"/>
          <w:lang w:val="en-GB" w:eastAsia="zh-CN"/>
        </w:rPr>
        <w:fldChar w:fldCharType="separate"/>
      </w:r>
      <w:r w:rsidR="009F04E1">
        <w:rPr>
          <w:rFonts w:eastAsiaTheme="minorEastAsia"/>
          <w:lang w:val="en-GB" w:eastAsia="zh-CN"/>
        </w:rPr>
        <w:t>[2]</w:t>
      </w:r>
      <w:r w:rsidR="00580BB8" w:rsidRPr="00B847AB">
        <w:rPr>
          <w:rFonts w:eastAsiaTheme="minorEastAsia"/>
          <w:lang w:val="en-GB" w:eastAsia="zh-CN"/>
        </w:rPr>
        <w:fldChar w:fldCharType="end"/>
      </w:r>
      <w:r w:rsidR="00580BB8">
        <w:rPr>
          <w:rFonts w:eastAsiaTheme="minorEastAsia" w:hint="eastAsia"/>
          <w:lang w:val="en-GB" w:eastAsia="zh-CN"/>
        </w:rPr>
        <w:t xml:space="preserve">, the following two kinds of RA type </w:t>
      </w:r>
      <w:proofErr w:type="spellStart"/>
      <w:r w:rsidR="00580BB8">
        <w:rPr>
          <w:rFonts w:eastAsiaTheme="minorEastAsia" w:hint="eastAsia"/>
          <w:lang w:val="en-GB" w:eastAsia="zh-CN"/>
        </w:rPr>
        <w:t>fallback</w:t>
      </w:r>
      <w:proofErr w:type="spellEnd"/>
      <w:r w:rsidR="009F04E1">
        <w:rPr>
          <w:rFonts w:eastAsiaTheme="minorEastAsia" w:hint="eastAsia"/>
          <w:lang w:val="en-GB" w:eastAsia="zh-CN"/>
        </w:rPr>
        <w:t xml:space="preserve"> are supported for CFRA</w:t>
      </w:r>
      <w:r w:rsidR="00580BB8">
        <w:rPr>
          <w:rFonts w:eastAsiaTheme="minorEastAsia" w:hint="eastAsia"/>
          <w:lang w:val="en-GB" w:eastAsia="zh-CN"/>
        </w:rPr>
        <w:t>:</w:t>
      </w:r>
    </w:p>
    <w:p w:rsidR="00580BB8" w:rsidRDefault="00580BB8" w:rsidP="00580BB8">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1: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CBRA.</w:t>
      </w:r>
    </w:p>
    <w:p w:rsidR="00580BB8" w:rsidRDefault="00580BB8" w:rsidP="00580BB8">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2: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CBRA, and CBRA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CFRA again</w:t>
      </w:r>
      <w:r>
        <w:rPr>
          <w:rFonts w:eastAsiaTheme="minorEastAsia"/>
          <w:lang w:val="en-GB" w:eastAsia="zh-CN"/>
        </w:rPr>
        <w:t>……</w:t>
      </w:r>
      <w:r>
        <w:rPr>
          <w:rFonts w:eastAsiaTheme="minorEastAsia" w:hint="eastAsia"/>
          <w:lang w:val="en-GB" w:eastAsia="zh-CN"/>
        </w:rPr>
        <w:t>.</w:t>
      </w:r>
    </w:p>
    <w:p w:rsidR="00580BB8" w:rsidRDefault="00580BB8" w:rsidP="00580BB8">
      <w:pPr>
        <w:pStyle w:val="a0"/>
        <w:spacing w:beforeLines="50" w:before="120"/>
        <w:rPr>
          <w:rFonts w:eastAsiaTheme="minorEastAsia"/>
          <w:lang w:val="en-GB" w:eastAsia="zh-CN"/>
        </w:rPr>
      </w:pPr>
      <w:r>
        <w:rPr>
          <w:rFonts w:eastAsiaTheme="minorEastAsia" w:hint="eastAsia"/>
          <w:lang w:val="en-GB" w:eastAsia="zh-CN"/>
        </w:rPr>
        <w:t xml:space="preserve">For Case 1,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CBRA include the following two sub-cases:</w:t>
      </w:r>
    </w:p>
    <w:p w:rsidR="00580BB8" w:rsidRPr="006D32BD" w:rsidRDefault="00580BB8" w:rsidP="00580BB8">
      <w:pPr>
        <w:pStyle w:val="a0"/>
        <w:numPr>
          <w:ilvl w:val="0"/>
          <w:numId w:val="17"/>
        </w:numPr>
        <w:spacing w:beforeLines="50" w:before="120"/>
        <w:rPr>
          <w:rFonts w:eastAsiaTheme="minorEastAsia"/>
          <w:lang w:val="en-GB" w:eastAsia="zh-CN"/>
        </w:rPr>
      </w:pPr>
      <w:r>
        <w:rPr>
          <w:rFonts w:eastAsiaTheme="minorEastAsia" w:hint="eastAsia"/>
          <w:lang w:val="en-GB" w:eastAsia="zh-CN"/>
        </w:rPr>
        <w:t xml:space="preserve">Sub-case 1: CFRA is </w:t>
      </w:r>
      <w:r>
        <w:rPr>
          <w:rFonts w:eastAsiaTheme="minorEastAsia"/>
          <w:lang w:val="en-GB" w:eastAsia="zh-CN"/>
        </w:rPr>
        <w:t>triggered</w:t>
      </w:r>
      <w:r>
        <w:rPr>
          <w:rFonts w:eastAsiaTheme="minorEastAsia" w:hint="eastAsia"/>
          <w:lang w:val="en-GB" w:eastAsia="zh-CN"/>
        </w:rPr>
        <w:t xml:space="preserve"> but there is no suitable SSB/CSI-RS (i.e. no SSB/CSI-RS satisfy the RSRP requirement) or the preamble index indicated in PDCCH order is </w:t>
      </w:r>
      <w:r w:rsidRPr="00D37AC6">
        <w:rPr>
          <w:lang w:eastAsia="ko-KR"/>
        </w:rPr>
        <w:t>0b000000</w:t>
      </w:r>
      <w:r>
        <w:rPr>
          <w:rFonts w:asciiTheme="minorEastAsia" w:eastAsiaTheme="minorEastAsia" w:hAnsiTheme="minorEastAsia" w:hint="eastAsia"/>
          <w:lang w:eastAsia="zh-CN"/>
        </w:rPr>
        <w:t>;</w:t>
      </w:r>
    </w:p>
    <w:p w:rsidR="00580BB8" w:rsidRPr="006D32BD" w:rsidRDefault="00580BB8" w:rsidP="00580BB8">
      <w:pPr>
        <w:numPr>
          <w:ilvl w:val="0"/>
          <w:numId w:val="18"/>
        </w:numPr>
        <w:spacing w:beforeLines="50" w:before="120" w:after="120"/>
        <w:jc w:val="both"/>
        <w:rPr>
          <w:rFonts w:eastAsiaTheme="minorEastAsia"/>
          <w:lang w:val="en-GB" w:eastAsia="zh-CN"/>
        </w:rPr>
      </w:pPr>
      <w:r w:rsidRPr="006D32BD">
        <w:rPr>
          <w:rFonts w:eastAsiaTheme="minorEastAsia"/>
          <w:lang w:val="en-GB" w:eastAsia="zh-CN"/>
        </w:rPr>
        <w:t xml:space="preserve">Sub-case </w:t>
      </w:r>
      <w:r>
        <w:rPr>
          <w:rFonts w:eastAsiaTheme="minorEastAsia" w:hint="eastAsia"/>
          <w:lang w:val="en-GB" w:eastAsia="zh-CN"/>
        </w:rPr>
        <w:t>2</w:t>
      </w:r>
      <w:r>
        <w:rPr>
          <w:rFonts w:eastAsiaTheme="minorEastAsia"/>
          <w:lang w:val="en-GB" w:eastAsia="zh-CN"/>
        </w:rPr>
        <w:t xml:space="preserve">: CFRA </w:t>
      </w:r>
      <w:r>
        <w:rPr>
          <w:rFonts w:eastAsiaTheme="minorEastAsia" w:hint="eastAsia"/>
          <w:lang w:val="en-GB" w:eastAsia="zh-CN"/>
        </w:rPr>
        <w:t>is performed for N(N</w:t>
      </w:r>
      <w:r>
        <w:rPr>
          <w:rFonts w:ascii="微软雅黑" w:eastAsia="微软雅黑" w:hAnsi="微软雅黑" w:hint="eastAsia"/>
          <w:lang w:val="en-GB" w:eastAsia="zh-CN"/>
        </w:rPr>
        <w:t>≥</w:t>
      </w:r>
      <w:r>
        <w:rPr>
          <w:rFonts w:eastAsiaTheme="minorEastAsia" w:hint="eastAsia"/>
          <w:lang w:val="en-GB" w:eastAsia="zh-CN"/>
        </w:rPr>
        <w:t xml:space="preserve"> 1) times and when performs RA re-attempt, no SSB/CSI-RS satisfy the RSRP requirement.</w:t>
      </w:r>
    </w:p>
    <w:p w:rsidR="00580BB8" w:rsidRDefault="00580BB8" w:rsidP="00580BB8">
      <w:pPr>
        <w:pStyle w:val="a0"/>
        <w:spacing w:beforeLines="50" w:before="120"/>
        <w:rPr>
          <w:rFonts w:eastAsiaTheme="minorEastAsia"/>
          <w:lang w:val="en-GB" w:eastAsia="zh-CN"/>
        </w:rPr>
      </w:pPr>
      <w:r>
        <w:rPr>
          <w:rFonts w:eastAsiaTheme="minorEastAsia" w:hint="eastAsia"/>
          <w:lang w:val="en-GB" w:eastAsia="zh-CN"/>
        </w:rPr>
        <w:t xml:space="preserve">For Case 2, after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for RACH re-attempt, once there is suitable SSB/CSI-RS, it can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CFRA again. And during CFRA, if no SSB/CSI-RS </w:t>
      </w:r>
      <w:r>
        <w:rPr>
          <w:rFonts w:eastAsiaTheme="minorEastAsia"/>
          <w:lang w:val="en-GB" w:eastAsia="zh-CN"/>
        </w:rPr>
        <w:t>satisfy</w:t>
      </w:r>
      <w:r>
        <w:rPr>
          <w:rFonts w:eastAsiaTheme="minorEastAsia" w:hint="eastAsia"/>
          <w:lang w:val="en-GB" w:eastAsia="zh-CN"/>
        </w:rPr>
        <w:t xml:space="preserve"> the RSRP threshold, CFRA can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again</w:t>
      </w:r>
      <w:r>
        <w:rPr>
          <w:rFonts w:eastAsiaTheme="minorEastAsia"/>
          <w:lang w:val="en-GB" w:eastAsia="zh-CN"/>
        </w:rPr>
        <w:t>……</w:t>
      </w:r>
      <w:r>
        <w:rPr>
          <w:rFonts w:eastAsiaTheme="minorEastAsia" w:hint="eastAsia"/>
          <w:lang w:val="en-GB" w:eastAsia="zh-CN"/>
        </w:rPr>
        <w:t>.</w:t>
      </w:r>
    </w:p>
    <w:p w:rsidR="00580BB8" w:rsidRDefault="00580BB8" w:rsidP="00580BB8">
      <w:pPr>
        <w:pStyle w:val="a0"/>
        <w:spacing w:beforeLines="50" w:before="120"/>
        <w:rPr>
          <w:rFonts w:eastAsiaTheme="minorEastAsia"/>
          <w:lang w:val="en-GB" w:eastAsia="zh-CN"/>
        </w:rPr>
      </w:pPr>
      <w:r>
        <w:rPr>
          <w:rFonts w:eastAsiaTheme="minorEastAsia" w:hint="eastAsia"/>
          <w:lang w:val="en-GB" w:eastAsia="zh-CN"/>
        </w:rPr>
        <w:t xml:space="preserve">According to </w:t>
      </w:r>
      <w:r w:rsidR="0077142C">
        <w:rPr>
          <w:rFonts w:eastAsiaTheme="minorEastAsia" w:hint="eastAsia"/>
          <w:lang w:val="en-GB" w:eastAsia="zh-CN"/>
        </w:rPr>
        <w:t>RAN2 agreement</w:t>
      </w:r>
      <w:r>
        <w:rPr>
          <w:rFonts w:eastAsiaTheme="minorEastAsia" w:hint="eastAsia"/>
          <w:lang w:val="en-GB" w:eastAsia="zh-CN"/>
        </w:rPr>
        <w:t xml:space="preserve">, for CFRA, the RO type can be indicated by NW. In case of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there are two kinds of RO type selection methods:</w:t>
      </w:r>
    </w:p>
    <w:p w:rsidR="00580BB8" w:rsidRDefault="00580BB8" w:rsidP="00580BB8">
      <w:pPr>
        <w:pStyle w:val="a0"/>
        <w:numPr>
          <w:ilvl w:val="0"/>
          <w:numId w:val="17"/>
        </w:numPr>
        <w:spacing w:beforeLines="50" w:before="120"/>
        <w:rPr>
          <w:rFonts w:eastAsiaTheme="minorEastAsia"/>
          <w:lang w:val="en-GB" w:eastAsia="zh-CN"/>
        </w:rPr>
      </w:pPr>
      <w:r>
        <w:rPr>
          <w:rFonts w:eastAsiaTheme="minorEastAsia" w:hint="eastAsia"/>
          <w:lang w:val="en-GB" w:eastAsia="zh-CN"/>
        </w:rPr>
        <w:t>Alternative 1:  Always use the RO type indicated by NW for CFRA;</w:t>
      </w:r>
    </w:p>
    <w:p w:rsidR="00580BB8" w:rsidRDefault="00580BB8" w:rsidP="00580BB8">
      <w:pPr>
        <w:pStyle w:val="a0"/>
        <w:numPr>
          <w:ilvl w:val="0"/>
          <w:numId w:val="17"/>
        </w:numPr>
        <w:spacing w:beforeLines="50" w:before="120"/>
        <w:rPr>
          <w:rFonts w:eastAsiaTheme="minorEastAsia"/>
          <w:lang w:val="en-GB" w:eastAsia="zh-CN"/>
        </w:rPr>
      </w:pPr>
      <w:r>
        <w:rPr>
          <w:rFonts w:eastAsiaTheme="minorEastAsia" w:hint="eastAsia"/>
          <w:lang w:val="en-GB" w:eastAsia="zh-CN"/>
        </w:rPr>
        <w:t xml:space="preserve">Alternative 2:  When performing CFRA, uses the RO type indicated by NW; when performs CBRA, </w:t>
      </w:r>
      <w:r w:rsidR="0077142C">
        <w:rPr>
          <w:rFonts w:eastAsiaTheme="minorEastAsia" w:hint="eastAsia"/>
          <w:lang w:val="en-GB" w:eastAsia="zh-CN"/>
        </w:rPr>
        <w:t xml:space="preserve">it follows the RO type selection </w:t>
      </w:r>
      <w:r w:rsidR="005E56A8">
        <w:rPr>
          <w:rFonts w:eastAsiaTheme="minorEastAsia" w:hint="eastAsia"/>
          <w:lang w:val="en-GB" w:eastAsia="zh-CN"/>
        </w:rPr>
        <w:t xml:space="preserve">rule </w:t>
      </w:r>
      <w:r w:rsidR="0077142C">
        <w:rPr>
          <w:rFonts w:eastAsiaTheme="minorEastAsia" w:hint="eastAsia"/>
          <w:lang w:val="en-GB" w:eastAsia="zh-CN"/>
        </w:rPr>
        <w:t>used for CBRA</w:t>
      </w:r>
      <w:r>
        <w:rPr>
          <w:rFonts w:eastAsiaTheme="minorEastAsia" w:hint="eastAsia"/>
          <w:lang w:val="en-GB" w:eastAsia="zh-CN"/>
        </w:rPr>
        <w:t>.</w:t>
      </w:r>
    </w:p>
    <w:p w:rsidR="00580BB8" w:rsidRDefault="00580BB8" w:rsidP="00580BB8">
      <w:pPr>
        <w:pStyle w:val="a0"/>
        <w:spacing w:beforeLines="50" w:before="120"/>
        <w:ind w:left="48"/>
        <w:rPr>
          <w:rFonts w:eastAsiaTheme="minorEastAsia"/>
          <w:lang w:val="en-GB" w:eastAsia="zh-CN"/>
        </w:rPr>
      </w:pPr>
      <w:r>
        <w:rPr>
          <w:rFonts w:eastAsiaTheme="minorEastAsia" w:hint="eastAsia"/>
          <w:lang w:val="en-GB" w:eastAsia="zh-CN"/>
        </w:rPr>
        <w:t xml:space="preserve">For Alternative 1, the RO type can be same for CFRA and CBRA. While for Alternative 2, it is possible that the RO type can be different for </w:t>
      </w:r>
      <w:r>
        <w:rPr>
          <w:rFonts w:eastAsiaTheme="minorEastAsia"/>
          <w:lang w:val="en-GB" w:eastAsia="zh-CN"/>
        </w:rPr>
        <w:t>consecutive</w:t>
      </w:r>
      <w:r>
        <w:rPr>
          <w:rFonts w:eastAsiaTheme="minorEastAsia" w:hint="eastAsia"/>
          <w:lang w:val="en-GB" w:eastAsia="zh-CN"/>
        </w:rPr>
        <w:t xml:space="preserve"> two RACH procedure and it needs to discuss how to handle the power ramping. Hence, Alternative 1 is slightly </w:t>
      </w:r>
      <w:r>
        <w:rPr>
          <w:rFonts w:eastAsiaTheme="minorEastAsia"/>
          <w:lang w:val="en-GB" w:eastAsia="zh-CN"/>
        </w:rPr>
        <w:t>preferred</w:t>
      </w:r>
      <w:r>
        <w:rPr>
          <w:rFonts w:eastAsiaTheme="minorEastAsia" w:hint="eastAsia"/>
          <w:lang w:val="en-GB" w:eastAsia="zh-CN"/>
        </w:rPr>
        <w:t>.</w:t>
      </w:r>
    </w:p>
    <w:p w:rsidR="00580BB8" w:rsidRDefault="00580BB8" w:rsidP="00580BB8">
      <w:pPr>
        <w:pStyle w:val="a0"/>
        <w:spacing w:after="240"/>
        <w:rPr>
          <w:rFonts w:eastAsiaTheme="minorEastAsia"/>
          <w:b/>
          <w:lang w:eastAsia="zh-CN"/>
        </w:rPr>
      </w:pPr>
      <w:bookmarkStart w:id="45" w:name="_Ref183449440"/>
      <w:bookmarkStart w:id="46" w:name="OLE_LINK5"/>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sidR="00805195">
        <w:rPr>
          <w:rFonts w:eastAsiaTheme="minorEastAsia"/>
          <w:b/>
          <w:noProof/>
          <w:lang w:eastAsia="zh-CN"/>
        </w:rPr>
        <w:t>9</w:t>
      </w:r>
      <w:r>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If CFRA</w:t>
      </w:r>
      <w:r w:rsidR="00805195">
        <w:rPr>
          <w:rFonts w:eastAsiaTheme="minorEastAsia" w:hint="eastAsia"/>
          <w:b/>
          <w:lang w:eastAsia="zh-CN"/>
        </w:rPr>
        <w:t xml:space="preserve"> fallbacks to </w:t>
      </w:r>
      <w:r>
        <w:rPr>
          <w:rFonts w:eastAsiaTheme="minorEastAsia" w:hint="eastAsia"/>
          <w:b/>
          <w:lang w:eastAsia="zh-CN"/>
        </w:rPr>
        <w:t>CBRA,</w:t>
      </w:r>
      <w:r w:rsidR="00557C3F">
        <w:rPr>
          <w:rFonts w:eastAsiaTheme="minorEastAsia" w:hint="eastAsia"/>
          <w:b/>
          <w:lang w:eastAsia="zh-CN"/>
        </w:rPr>
        <w:t xml:space="preserve"> the UE a</w:t>
      </w:r>
      <w:r w:rsidR="00557C3F" w:rsidRPr="00557C3F">
        <w:rPr>
          <w:rFonts w:eastAsiaTheme="minorEastAsia"/>
          <w:b/>
          <w:lang w:eastAsia="zh-CN"/>
        </w:rPr>
        <w:t>lways use the RO type indicated by NW for CFRA</w:t>
      </w:r>
      <w:r>
        <w:rPr>
          <w:rFonts w:eastAsiaTheme="minorEastAsia" w:hint="eastAsia"/>
          <w:b/>
          <w:lang w:eastAsia="zh-CN"/>
        </w:rPr>
        <w:t>.</w:t>
      </w:r>
      <w:bookmarkEnd w:id="45"/>
    </w:p>
    <w:bookmarkEnd w:id="46"/>
    <w:p w:rsidR="00580BB8" w:rsidRDefault="00580BB8" w:rsidP="00580BB8">
      <w:pPr>
        <w:pStyle w:val="a0"/>
        <w:spacing w:beforeLines="50" w:before="120"/>
        <w:ind w:left="48"/>
        <w:rPr>
          <w:rFonts w:eastAsiaTheme="minorEastAsia"/>
          <w:lang w:eastAsia="zh-CN"/>
        </w:rPr>
      </w:pPr>
      <w:r>
        <w:rPr>
          <w:rFonts w:eastAsiaTheme="minorEastAsia" w:hint="eastAsia"/>
          <w:lang w:eastAsia="zh-CN"/>
        </w:rPr>
        <w:t xml:space="preserve">Furthermore, for CBRA, it was agreed that RO type fallback can be performed after a number of RA attempts. It should further discuss whether the combination of </w:t>
      </w:r>
      <w:r w:rsidR="005E56A8">
        <w:rPr>
          <w:rFonts w:eastAsiaTheme="minorEastAsia" w:hint="eastAsia"/>
          <w:lang w:eastAsia="zh-CN"/>
        </w:rPr>
        <w:t>CBRA/CFRA</w:t>
      </w:r>
      <w:r>
        <w:rPr>
          <w:rFonts w:eastAsiaTheme="minorEastAsia" w:hint="eastAsia"/>
          <w:lang w:eastAsia="zh-CN"/>
        </w:rPr>
        <w:t xml:space="preserve"> fallback and RO type fallback needs to be considered. Considering for CFRA, the RO </w:t>
      </w:r>
      <w:r>
        <w:rPr>
          <w:rFonts w:eastAsiaTheme="minorEastAsia"/>
          <w:lang w:eastAsia="zh-CN"/>
        </w:rPr>
        <w:t>type</w:t>
      </w:r>
      <w:r>
        <w:rPr>
          <w:rFonts w:eastAsiaTheme="minorEastAsia" w:hint="eastAsia"/>
          <w:lang w:eastAsia="zh-CN"/>
        </w:rPr>
        <w:t xml:space="preserve"> is indicated by NW. It means the RACH performance using the indicated RO type is better than another RO type. Hence, RO type fallback is unnecessary.</w:t>
      </w:r>
    </w:p>
    <w:p w:rsidR="00DA1562" w:rsidRPr="00F0763D" w:rsidRDefault="00580BB8" w:rsidP="00F0763D">
      <w:pPr>
        <w:pStyle w:val="a0"/>
        <w:spacing w:after="240"/>
        <w:rPr>
          <w:rFonts w:eastAsiaTheme="minorEastAsia"/>
          <w:b/>
          <w:lang w:eastAsia="zh-CN"/>
        </w:rPr>
      </w:pPr>
      <w:bookmarkStart w:id="47" w:name="_Ref183449460"/>
      <w:bookmarkStart w:id="48" w:name="OLE_LINK122"/>
      <w:bookmarkStart w:id="49" w:name="OLE_LINK123"/>
      <w:bookmarkStart w:id="50" w:name="OLE_LINK128"/>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Pr>
          <w:rFonts w:eastAsiaTheme="minorEastAsia"/>
          <w:b/>
          <w:noProof/>
          <w:lang w:eastAsia="zh-CN"/>
        </w:rPr>
        <w:t>10</w:t>
      </w:r>
      <w:r>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For CFRA</w:t>
      </w:r>
      <w:r w:rsidR="00F33EC9">
        <w:rPr>
          <w:rFonts w:eastAsiaTheme="minorEastAsia" w:hint="eastAsia"/>
          <w:b/>
          <w:lang w:eastAsia="zh-CN"/>
        </w:rPr>
        <w:t xml:space="preserve"> fallbacks to CBRA</w:t>
      </w:r>
      <w:r>
        <w:rPr>
          <w:rFonts w:eastAsiaTheme="minorEastAsia" w:hint="eastAsia"/>
          <w:b/>
          <w:lang w:eastAsia="zh-CN"/>
        </w:rPr>
        <w:t>,</w:t>
      </w:r>
      <w:r w:rsidR="00F0763D">
        <w:rPr>
          <w:rFonts w:eastAsiaTheme="minorEastAsia" w:hint="eastAsia"/>
          <w:b/>
          <w:lang w:eastAsia="zh-CN"/>
        </w:rPr>
        <w:t xml:space="preserve"> </w:t>
      </w:r>
      <w:r>
        <w:rPr>
          <w:rFonts w:eastAsiaTheme="minorEastAsia" w:hint="eastAsia"/>
          <w:b/>
          <w:lang w:eastAsia="zh-CN"/>
        </w:rPr>
        <w:t xml:space="preserve">RO type </w:t>
      </w:r>
      <w:r>
        <w:rPr>
          <w:rFonts w:eastAsiaTheme="minorEastAsia"/>
          <w:b/>
          <w:lang w:eastAsia="zh-CN"/>
        </w:rPr>
        <w:t>fallback</w:t>
      </w:r>
      <w:r>
        <w:rPr>
          <w:rFonts w:eastAsiaTheme="minorEastAsia" w:hint="eastAsia"/>
          <w:b/>
          <w:lang w:eastAsia="zh-CN"/>
        </w:rPr>
        <w:t xml:space="preserve"> is not considered</w:t>
      </w:r>
      <w:r w:rsidR="00F0763D">
        <w:rPr>
          <w:rFonts w:eastAsiaTheme="minorEastAsia" w:hint="eastAsia"/>
          <w:b/>
          <w:lang w:eastAsia="zh-CN"/>
        </w:rPr>
        <w:t xml:space="preserve"> </w:t>
      </w:r>
      <w:r w:rsidR="00561F97">
        <w:rPr>
          <w:rFonts w:eastAsiaTheme="minorEastAsia" w:hint="eastAsia"/>
          <w:b/>
          <w:lang w:eastAsia="zh-CN"/>
        </w:rPr>
        <w:t>during</w:t>
      </w:r>
      <w:r w:rsidR="00F0763D">
        <w:rPr>
          <w:rFonts w:eastAsiaTheme="minorEastAsia" w:hint="eastAsia"/>
          <w:b/>
          <w:lang w:eastAsia="zh-CN"/>
        </w:rPr>
        <w:t xml:space="preserve"> CBRA</w:t>
      </w:r>
      <w:r w:rsidR="00557C3F">
        <w:rPr>
          <w:rFonts w:eastAsiaTheme="minorEastAsia" w:hint="eastAsia"/>
          <w:b/>
          <w:lang w:eastAsia="zh-CN"/>
        </w:rPr>
        <w:t xml:space="preserve"> </w:t>
      </w:r>
      <w:r w:rsidR="009B698C">
        <w:rPr>
          <w:rFonts w:eastAsiaTheme="minorEastAsia" w:hint="eastAsia"/>
          <w:b/>
          <w:lang w:eastAsia="zh-CN"/>
        </w:rPr>
        <w:t>re-</w:t>
      </w:r>
      <w:r w:rsidR="00557C3F" w:rsidRPr="00557C3F">
        <w:rPr>
          <w:rFonts w:eastAsiaTheme="minorEastAsia"/>
          <w:b/>
          <w:lang w:eastAsia="zh-CN"/>
        </w:rPr>
        <w:t>attempts</w:t>
      </w:r>
      <w:r>
        <w:rPr>
          <w:rFonts w:eastAsiaTheme="minorEastAsia" w:hint="eastAsia"/>
          <w:b/>
          <w:lang w:eastAsia="zh-CN"/>
        </w:rPr>
        <w:t>.</w:t>
      </w:r>
      <w:bookmarkEnd w:id="47"/>
    </w:p>
    <w:bookmarkEnd w:id="48"/>
    <w:bookmarkEnd w:id="49"/>
    <w:bookmarkEnd w:id="50"/>
    <w:p w:rsidR="009D0E46" w:rsidRDefault="009D0E46" w:rsidP="00362016">
      <w:pPr>
        <w:pStyle w:val="20"/>
        <w:keepNext w:val="0"/>
        <w:widowControl w:val="0"/>
        <w:spacing w:after="120"/>
        <w:ind w:left="568" w:hangingChars="283" w:hanging="568"/>
        <w:rPr>
          <w:rFonts w:eastAsiaTheme="minorEastAsia"/>
        </w:rPr>
      </w:pPr>
      <w:r>
        <w:rPr>
          <w:rFonts w:eastAsiaTheme="minorEastAsia" w:hint="eastAsia"/>
        </w:rPr>
        <w:t>Initial RO type selection for CBRA</w:t>
      </w:r>
    </w:p>
    <w:p w:rsidR="00757744" w:rsidRDefault="00E05BA6" w:rsidP="00742E71">
      <w:pPr>
        <w:pStyle w:val="a0"/>
        <w:spacing w:beforeLines="50" w:before="120"/>
        <w:rPr>
          <w:rFonts w:eastAsiaTheme="minorEastAsia"/>
          <w:lang w:eastAsia="zh-CN"/>
        </w:rPr>
      </w:pPr>
      <w:r>
        <w:rPr>
          <w:rFonts w:eastAsiaTheme="minorEastAsia" w:hint="eastAsia"/>
          <w:lang w:eastAsia="zh-CN"/>
        </w:rPr>
        <w:t xml:space="preserve">In RAN2#128 meeting, </w:t>
      </w:r>
      <w:r w:rsidR="00757744">
        <w:rPr>
          <w:rFonts w:eastAsiaTheme="minorEastAsia" w:hint="eastAsia"/>
          <w:lang w:eastAsia="zh-CN"/>
        </w:rPr>
        <w:t>reg</w:t>
      </w:r>
      <w:r w:rsidR="00DA1562">
        <w:rPr>
          <w:rFonts w:eastAsiaTheme="minorEastAsia" w:hint="eastAsia"/>
          <w:lang w:eastAsia="zh-CN"/>
        </w:rPr>
        <w:t xml:space="preserve">arding to the </w:t>
      </w:r>
      <w:r w:rsidR="00757744">
        <w:rPr>
          <w:rFonts w:eastAsiaTheme="minorEastAsia" w:hint="eastAsia"/>
          <w:lang w:eastAsia="zh-CN"/>
        </w:rPr>
        <w:t>initial RO type selection</w:t>
      </w:r>
      <w:r w:rsidR="00E073DE">
        <w:rPr>
          <w:rFonts w:eastAsiaTheme="minorEastAsia" w:hint="eastAsia"/>
          <w:lang w:eastAsia="zh-CN"/>
        </w:rPr>
        <w:t xml:space="preserve"> of CBRA</w:t>
      </w:r>
      <w:r w:rsidR="00757744">
        <w:rPr>
          <w:rFonts w:eastAsiaTheme="minorEastAsia" w:hint="eastAsia"/>
          <w:lang w:eastAsia="zh-CN"/>
        </w:rPr>
        <w:t>, the following agreement was reached:</w:t>
      </w:r>
    </w:p>
    <w:tbl>
      <w:tblPr>
        <w:tblStyle w:val="a7"/>
        <w:tblW w:w="0" w:type="auto"/>
        <w:tblInd w:w="108" w:type="dxa"/>
        <w:tblLook w:val="04A0" w:firstRow="1" w:lastRow="0" w:firstColumn="1" w:lastColumn="0" w:noHBand="0" w:noVBand="1"/>
      </w:tblPr>
      <w:tblGrid>
        <w:gridCol w:w="8222"/>
      </w:tblGrid>
      <w:tr w:rsidR="00757744" w:rsidTr="00757744">
        <w:tc>
          <w:tcPr>
            <w:tcW w:w="8222" w:type="dxa"/>
          </w:tcPr>
          <w:p w:rsidR="00757744" w:rsidRPr="00757744" w:rsidRDefault="00757744" w:rsidP="00757744">
            <w:pPr>
              <w:pStyle w:val="Agreement"/>
              <w:tabs>
                <w:tab w:val="clear" w:pos="-8264"/>
                <w:tab w:val="num" w:pos="1619"/>
              </w:tabs>
              <w:spacing w:line="240" w:lineRule="auto"/>
              <w:ind w:left="1619"/>
              <w:rPr>
                <w:lang w:eastAsia="zh-CN"/>
              </w:rPr>
            </w:pPr>
            <w:r w:rsidRPr="00757744">
              <w:rPr>
                <w:lang w:eastAsia="zh-CN"/>
              </w:rPr>
              <w:t>FFS on the following options</w:t>
            </w:r>
          </w:p>
          <w:p w:rsidR="00757744" w:rsidRPr="00757744" w:rsidRDefault="00757744" w:rsidP="00362016">
            <w:pPr>
              <w:tabs>
                <w:tab w:val="left" w:pos="1622"/>
              </w:tabs>
              <w:ind w:leftChars="829" w:left="2021" w:hanging="363"/>
              <w:rPr>
                <w:rFonts w:ascii="Arial" w:eastAsia="宋体" w:hAnsi="Arial" w:cs="Arial"/>
                <w:b/>
                <w:lang w:val="en-GB" w:eastAsia="zh-CN"/>
              </w:rPr>
            </w:pPr>
            <w:r w:rsidRPr="00757744">
              <w:rPr>
                <w:rFonts w:ascii="Arial" w:eastAsia="宋体" w:hAnsi="Arial" w:cs="Arial"/>
                <w:b/>
                <w:lang w:val="en-GB" w:eastAsia="zh-CN"/>
              </w:rPr>
              <w:t>Option 1</w:t>
            </w:r>
          </w:p>
          <w:p w:rsidR="00757744" w:rsidRPr="00757744" w:rsidRDefault="00757744" w:rsidP="00362016">
            <w:pPr>
              <w:tabs>
                <w:tab w:val="left" w:pos="1619"/>
              </w:tabs>
              <w:spacing w:before="60"/>
              <w:ind w:leftChars="829" w:left="2018" w:hanging="360"/>
              <w:rPr>
                <w:rFonts w:ascii="Arial" w:eastAsia="宋体" w:hAnsi="Arial"/>
                <w:b/>
                <w:lang w:val="en-GB" w:eastAsia="zh-CN"/>
              </w:rPr>
            </w:pPr>
            <w:r w:rsidRPr="00757744">
              <w:rPr>
                <w:rFonts w:ascii="Arial" w:eastAsia="MS Mincho" w:hAnsi="Arial"/>
                <w:b/>
                <w:lang w:val="en-GB" w:eastAsia="zh-CN"/>
              </w:rPr>
              <w:t>Upon initiation of RACH procedure for a SBFD-aware UE, network provides the indication on the prioritization of the additional ROs</w:t>
            </w:r>
            <w:r w:rsidRPr="00757744">
              <w:rPr>
                <w:rFonts w:ascii="Arial" w:eastAsia="宋体" w:hAnsi="Arial"/>
                <w:b/>
                <w:lang w:val="en-GB" w:eastAsia="zh-CN"/>
              </w:rPr>
              <w:t xml:space="preserve"> over legacy RO.</w:t>
            </w:r>
          </w:p>
          <w:p w:rsidR="00757744" w:rsidRPr="00757744" w:rsidRDefault="00757744" w:rsidP="00362016">
            <w:pPr>
              <w:tabs>
                <w:tab w:val="left" w:pos="1622"/>
              </w:tabs>
              <w:ind w:leftChars="829" w:left="2021" w:hanging="363"/>
              <w:rPr>
                <w:rFonts w:ascii="Arial" w:eastAsia="宋体" w:hAnsi="Arial" w:cs="Arial"/>
                <w:b/>
                <w:lang w:val="en-GB" w:eastAsia="zh-CN"/>
              </w:rPr>
            </w:pPr>
            <w:r w:rsidRPr="00757744">
              <w:rPr>
                <w:rFonts w:ascii="Arial" w:eastAsia="宋体" w:hAnsi="Arial" w:cs="Arial"/>
                <w:b/>
                <w:lang w:val="en-GB" w:eastAsia="zh-CN"/>
              </w:rPr>
              <w:t>If there is no such indication from the NW, FFS on the following mechanism</w:t>
            </w:r>
          </w:p>
          <w:p w:rsidR="00757744" w:rsidRPr="00757744" w:rsidRDefault="00757744" w:rsidP="00362016">
            <w:pPr>
              <w:numPr>
                <w:ilvl w:val="0"/>
                <w:numId w:val="23"/>
              </w:numPr>
              <w:tabs>
                <w:tab w:val="left" w:pos="1622"/>
              </w:tabs>
              <w:ind w:leftChars="829" w:left="2018"/>
              <w:rPr>
                <w:rFonts w:ascii="Arial" w:eastAsia="宋体" w:hAnsi="Arial" w:cs="Arial"/>
                <w:b/>
                <w:lang w:val="en-GB" w:eastAsia="zh-CN"/>
              </w:rPr>
            </w:pPr>
            <w:r w:rsidRPr="00757744">
              <w:rPr>
                <w:rFonts w:ascii="Arial" w:eastAsia="宋体" w:hAnsi="Arial" w:cs="Arial"/>
                <w:b/>
                <w:lang w:val="en-GB" w:eastAsia="zh-CN"/>
              </w:rPr>
              <w:t>UE select legacy RO or SBFD RO based on SSB RSRP, or</w:t>
            </w:r>
          </w:p>
          <w:p w:rsidR="00757744" w:rsidRPr="00757744" w:rsidRDefault="00757744" w:rsidP="00362016">
            <w:pPr>
              <w:numPr>
                <w:ilvl w:val="0"/>
                <w:numId w:val="23"/>
              </w:numPr>
              <w:tabs>
                <w:tab w:val="left" w:pos="1622"/>
              </w:tabs>
              <w:ind w:leftChars="829" w:left="2018"/>
              <w:rPr>
                <w:rFonts w:ascii="Arial" w:eastAsia="宋体" w:hAnsi="Arial" w:cs="Arial"/>
                <w:b/>
                <w:lang w:val="en-GB" w:eastAsia="zh-CN"/>
              </w:rPr>
            </w:pPr>
            <w:r w:rsidRPr="00757744">
              <w:rPr>
                <w:rFonts w:ascii="Arial" w:eastAsia="宋体" w:hAnsi="Arial" w:cs="Arial"/>
                <w:b/>
                <w:lang w:val="en-GB" w:eastAsia="zh-CN"/>
              </w:rPr>
              <w:t>UE select the legacy RO, or</w:t>
            </w:r>
          </w:p>
          <w:p w:rsidR="00757744" w:rsidRPr="00757744" w:rsidRDefault="00757744" w:rsidP="00362016">
            <w:pPr>
              <w:numPr>
                <w:ilvl w:val="0"/>
                <w:numId w:val="23"/>
              </w:numPr>
              <w:tabs>
                <w:tab w:val="left" w:pos="1622"/>
              </w:tabs>
              <w:ind w:leftChars="829" w:left="2018"/>
              <w:rPr>
                <w:rFonts w:ascii="Arial" w:eastAsia="宋体" w:hAnsi="Arial" w:cs="Arial"/>
                <w:b/>
                <w:lang w:val="en-GB" w:eastAsia="zh-CN"/>
              </w:rPr>
            </w:pPr>
            <w:r w:rsidRPr="00757744">
              <w:rPr>
                <w:rFonts w:ascii="Arial" w:eastAsia="宋体" w:hAnsi="Arial" w:cs="Arial"/>
                <w:b/>
                <w:lang w:val="en-GB" w:eastAsia="zh-CN"/>
              </w:rPr>
              <w:t>UE select the SBFD RO, or</w:t>
            </w:r>
          </w:p>
          <w:p w:rsidR="00757744" w:rsidRPr="00757744" w:rsidRDefault="00757744" w:rsidP="00362016">
            <w:pPr>
              <w:numPr>
                <w:ilvl w:val="0"/>
                <w:numId w:val="23"/>
              </w:numPr>
              <w:tabs>
                <w:tab w:val="left" w:pos="1622"/>
              </w:tabs>
              <w:ind w:leftChars="829" w:left="2018"/>
              <w:rPr>
                <w:rFonts w:ascii="Arial" w:eastAsia="宋体" w:hAnsi="Arial" w:cs="Arial"/>
                <w:b/>
                <w:lang w:val="en-GB" w:eastAsia="zh-CN"/>
              </w:rPr>
            </w:pPr>
            <w:r w:rsidRPr="00757744">
              <w:rPr>
                <w:rFonts w:ascii="Arial" w:eastAsia="宋体" w:hAnsi="Arial" w:cs="Arial"/>
                <w:b/>
                <w:lang w:val="en-GB" w:eastAsia="zh-CN"/>
              </w:rPr>
              <w:t>Other metrics than SSB RSRP.</w:t>
            </w:r>
          </w:p>
          <w:p w:rsidR="00757744" w:rsidRPr="00757744" w:rsidRDefault="00757744" w:rsidP="00362016">
            <w:pPr>
              <w:tabs>
                <w:tab w:val="left" w:pos="1622"/>
              </w:tabs>
              <w:ind w:leftChars="829" w:left="2021" w:hanging="363"/>
              <w:rPr>
                <w:rFonts w:ascii="Arial" w:eastAsia="宋体" w:hAnsi="Arial" w:cs="Arial"/>
                <w:b/>
                <w:lang w:val="en-GB" w:eastAsia="zh-CN"/>
              </w:rPr>
            </w:pPr>
            <w:r w:rsidRPr="00757744">
              <w:rPr>
                <w:rFonts w:ascii="Arial" w:eastAsia="宋体" w:hAnsi="Arial" w:cs="Arial"/>
                <w:b/>
                <w:lang w:val="en-GB" w:eastAsia="zh-CN"/>
              </w:rPr>
              <w:lastRenderedPageBreak/>
              <w:t>Option 2</w:t>
            </w:r>
          </w:p>
          <w:p w:rsidR="00757744" w:rsidRPr="00757744" w:rsidRDefault="00757744" w:rsidP="00362016">
            <w:pPr>
              <w:tabs>
                <w:tab w:val="left" w:pos="1622"/>
              </w:tabs>
              <w:ind w:leftChars="829" w:left="2021" w:hanging="363"/>
              <w:rPr>
                <w:rFonts w:eastAsiaTheme="minorEastAsia"/>
                <w:lang w:val="en-GB" w:eastAsia="zh-CN"/>
              </w:rPr>
            </w:pPr>
            <w:r w:rsidRPr="00757744">
              <w:rPr>
                <w:rFonts w:ascii="Arial" w:eastAsia="宋体" w:hAnsi="Arial" w:cs="Arial"/>
                <w:b/>
                <w:lang w:val="en-GB" w:eastAsia="zh-CN"/>
              </w:rPr>
              <w:t xml:space="preserve">UE select legacy RO or SBFD RO based on SSB RSRP if such condition is configured, and if not configured, then UE can prioritize one type of the ROs, FFS which one. </w:t>
            </w:r>
          </w:p>
        </w:tc>
      </w:tr>
    </w:tbl>
    <w:p w:rsidR="00140EE3" w:rsidRDefault="004F2CC7" w:rsidP="008B74AD">
      <w:pPr>
        <w:pStyle w:val="a0"/>
        <w:spacing w:beforeLines="50" w:before="120"/>
        <w:rPr>
          <w:rFonts w:eastAsiaTheme="minorEastAsia"/>
          <w:lang w:eastAsia="zh-CN"/>
        </w:rPr>
      </w:pPr>
      <w:bookmarkStart w:id="51" w:name="OLE_LINK38"/>
      <w:r>
        <w:rPr>
          <w:rFonts w:eastAsiaTheme="minorEastAsia" w:hint="eastAsia"/>
          <w:lang w:eastAsia="zh-CN"/>
        </w:rPr>
        <w:lastRenderedPageBreak/>
        <w:t xml:space="preserve">Based on the discussion in section 2.4, for CFRA fallback to CBRA, the RO type follows the NW indication. In order to make a uniform solution, Option 1 is slightly </w:t>
      </w:r>
      <w:r>
        <w:rPr>
          <w:rFonts w:eastAsiaTheme="minorEastAsia"/>
          <w:lang w:eastAsia="zh-CN"/>
        </w:rPr>
        <w:t>preferred</w:t>
      </w:r>
      <w:r>
        <w:rPr>
          <w:rFonts w:eastAsiaTheme="minorEastAsia" w:hint="eastAsia"/>
          <w:lang w:eastAsia="zh-CN"/>
        </w:rPr>
        <w:t xml:space="preserve">. </w:t>
      </w:r>
    </w:p>
    <w:p w:rsidR="003C4F22" w:rsidRDefault="003C4F22" w:rsidP="003C4F22">
      <w:pPr>
        <w:pStyle w:val="a0"/>
        <w:spacing w:after="240"/>
        <w:rPr>
          <w:rFonts w:eastAsiaTheme="minorEastAsia"/>
          <w:b/>
          <w:lang w:eastAsia="zh-CN"/>
        </w:rPr>
      </w:pPr>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Pr>
          <w:rFonts w:eastAsiaTheme="minorEastAsia"/>
          <w:b/>
          <w:noProof/>
          <w:lang w:eastAsia="zh-CN"/>
        </w:rPr>
        <w:t>11</w:t>
      </w:r>
      <w:r>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For CBRA, if RO type is indicated by NW, UE follows the RO type indicated by NW.</w:t>
      </w:r>
    </w:p>
    <w:p w:rsidR="00140EE3" w:rsidRDefault="003C4F22" w:rsidP="008B74AD">
      <w:pPr>
        <w:pStyle w:val="a0"/>
        <w:spacing w:beforeLines="50" w:before="120"/>
        <w:rPr>
          <w:rFonts w:eastAsiaTheme="minorEastAsia"/>
          <w:lang w:eastAsia="zh-CN"/>
        </w:rPr>
      </w:pPr>
      <w:r>
        <w:rPr>
          <w:rFonts w:eastAsiaTheme="minorEastAsia" w:hint="eastAsia"/>
          <w:lang w:eastAsia="zh-CN"/>
        </w:rPr>
        <w:t>Furthermore,</w:t>
      </w:r>
      <w:r w:rsidR="00E84660">
        <w:rPr>
          <w:rFonts w:eastAsiaTheme="minorEastAsia" w:hint="eastAsia"/>
          <w:lang w:eastAsia="zh-CN"/>
        </w:rPr>
        <w:t xml:space="preserve"> </w:t>
      </w:r>
      <w:r w:rsidR="004F0519">
        <w:rPr>
          <w:rFonts w:eastAsiaTheme="minorEastAsia" w:hint="eastAsia"/>
          <w:lang w:eastAsia="zh-CN"/>
        </w:rPr>
        <w:t>if NW does not ind</w:t>
      </w:r>
      <w:r w:rsidR="00464022">
        <w:rPr>
          <w:rFonts w:eastAsiaTheme="minorEastAsia" w:hint="eastAsia"/>
          <w:lang w:eastAsia="zh-CN"/>
        </w:rPr>
        <w:t>icate the RO type, which RO type can be selected by the UE should also be discussed. There are three potential options:</w:t>
      </w:r>
    </w:p>
    <w:p w:rsidR="00464022" w:rsidRDefault="00464022" w:rsidP="00464022">
      <w:pPr>
        <w:pStyle w:val="a0"/>
        <w:numPr>
          <w:ilvl w:val="0"/>
          <w:numId w:val="29"/>
        </w:numPr>
        <w:spacing w:beforeLines="50" w:before="120"/>
        <w:rPr>
          <w:rFonts w:eastAsiaTheme="minorEastAsia"/>
          <w:lang w:eastAsia="zh-CN"/>
        </w:rPr>
      </w:pPr>
      <w:r>
        <w:rPr>
          <w:rFonts w:eastAsiaTheme="minorEastAsia" w:hint="eastAsia"/>
          <w:lang w:eastAsia="zh-CN"/>
        </w:rPr>
        <w:t>Option 1: Based on RSRP;</w:t>
      </w:r>
    </w:p>
    <w:p w:rsidR="00464022" w:rsidRDefault="00464022" w:rsidP="00464022">
      <w:pPr>
        <w:pStyle w:val="a0"/>
        <w:numPr>
          <w:ilvl w:val="0"/>
          <w:numId w:val="29"/>
        </w:numPr>
        <w:spacing w:beforeLines="50" w:before="120"/>
        <w:rPr>
          <w:rFonts w:eastAsiaTheme="minorEastAsia"/>
          <w:lang w:eastAsia="zh-CN"/>
        </w:rPr>
      </w:pPr>
      <w:r>
        <w:rPr>
          <w:rFonts w:eastAsiaTheme="minorEastAsia" w:hint="eastAsia"/>
          <w:lang w:eastAsia="zh-CN"/>
        </w:rPr>
        <w:t>Option 2: Always selects legacy RO;</w:t>
      </w:r>
    </w:p>
    <w:p w:rsidR="00464022" w:rsidRDefault="00464022" w:rsidP="00464022">
      <w:pPr>
        <w:pStyle w:val="a0"/>
        <w:numPr>
          <w:ilvl w:val="0"/>
          <w:numId w:val="29"/>
        </w:numPr>
        <w:spacing w:beforeLines="50" w:before="120"/>
        <w:rPr>
          <w:rFonts w:eastAsiaTheme="minorEastAsia"/>
          <w:lang w:eastAsia="zh-CN"/>
        </w:rPr>
      </w:pPr>
      <w:r>
        <w:rPr>
          <w:rFonts w:eastAsiaTheme="minorEastAsia" w:hint="eastAsia"/>
          <w:lang w:eastAsia="zh-CN"/>
        </w:rPr>
        <w:t>Option 3: Always selects the SBFD RO.</w:t>
      </w:r>
    </w:p>
    <w:p w:rsidR="009E1110" w:rsidRDefault="0029368F" w:rsidP="0029368F">
      <w:pPr>
        <w:pStyle w:val="a0"/>
        <w:spacing w:beforeLines="50" w:before="120"/>
        <w:rPr>
          <w:rFonts w:eastAsiaTheme="minorEastAsia"/>
          <w:lang w:eastAsia="zh-CN"/>
        </w:rPr>
      </w:pPr>
      <w:r>
        <w:rPr>
          <w:rFonts w:eastAsiaTheme="minorEastAsia" w:hint="eastAsia"/>
          <w:lang w:eastAsia="zh-CN"/>
        </w:rPr>
        <w:t xml:space="preserve">According to the contributions in RAN2#128 meeting, most companies supports to use RSRP. </w:t>
      </w:r>
      <w:r w:rsidR="009E1110">
        <w:rPr>
          <w:rFonts w:eastAsiaTheme="minorEastAsia" w:hint="eastAsia"/>
          <w:lang w:eastAsia="zh-CN"/>
        </w:rPr>
        <w:t xml:space="preserve">That is if the RSRP of the DL </w:t>
      </w:r>
      <w:proofErr w:type="spellStart"/>
      <w:r w:rsidR="009E1110">
        <w:rPr>
          <w:rFonts w:eastAsiaTheme="minorEastAsia" w:hint="eastAsia"/>
          <w:lang w:eastAsia="zh-CN"/>
        </w:rPr>
        <w:t>pathloss</w:t>
      </w:r>
      <w:proofErr w:type="spellEnd"/>
      <w:r w:rsidR="009E1110">
        <w:rPr>
          <w:rFonts w:eastAsiaTheme="minorEastAsia" w:hint="eastAsia"/>
          <w:lang w:eastAsia="zh-CN"/>
        </w:rPr>
        <w:t xml:space="preserve"> reference is above the </w:t>
      </w:r>
      <w:r w:rsidR="00D136C8">
        <w:rPr>
          <w:rFonts w:eastAsiaTheme="minorEastAsia" w:hint="eastAsia"/>
          <w:lang w:eastAsia="zh-CN"/>
        </w:rPr>
        <w:t xml:space="preserve">RSRP </w:t>
      </w:r>
      <w:r w:rsidR="009E1110">
        <w:rPr>
          <w:rFonts w:eastAsiaTheme="minorEastAsia" w:hint="eastAsia"/>
          <w:lang w:eastAsia="zh-CN"/>
        </w:rPr>
        <w:t>threshold</w:t>
      </w:r>
      <w:r>
        <w:rPr>
          <w:rFonts w:eastAsiaTheme="minorEastAsia" w:hint="eastAsia"/>
          <w:lang w:eastAsia="zh-CN"/>
        </w:rPr>
        <w:t xml:space="preserve"> (e.g., in the cell center)</w:t>
      </w:r>
      <w:r w:rsidR="009E1110">
        <w:rPr>
          <w:rFonts w:eastAsiaTheme="minorEastAsia" w:hint="eastAsia"/>
          <w:lang w:eastAsia="zh-CN"/>
        </w:rPr>
        <w:t>, SBFD RO will be selected</w:t>
      </w:r>
      <w:r>
        <w:rPr>
          <w:rFonts w:eastAsiaTheme="minorEastAsia" w:hint="eastAsia"/>
          <w:lang w:eastAsia="zh-CN"/>
        </w:rPr>
        <w:t>; otherwise, legacy RO can be selected in order to reduce the CLI.</w:t>
      </w:r>
    </w:p>
    <w:p w:rsidR="004254B2" w:rsidRDefault="00870D49" w:rsidP="004254B2">
      <w:pPr>
        <w:pStyle w:val="a0"/>
        <w:spacing w:after="0"/>
        <w:rPr>
          <w:rFonts w:eastAsiaTheme="minorEastAsia"/>
          <w:b/>
          <w:lang w:eastAsia="zh-CN"/>
        </w:rPr>
      </w:pPr>
      <w:bookmarkStart w:id="52" w:name="_Ref183449500"/>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Pr>
          <w:rFonts w:eastAsiaTheme="minorEastAsia"/>
          <w:b/>
          <w:noProof/>
          <w:lang w:eastAsia="zh-CN"/>
        </w:rPr>
        <w:t>12</w:t>
      </w:r>
      <w:r>
        <w:rPr>
          <w:rFonts w:eastAsiaTheme="minorEastAsia"/>
          <w:b/>
          <w:lang w:eastAsia="zh-CN"/>
        </w:rPr>
        <w:fldChar w:fldCharType="end"/>
      </w:r>
      <w:r>
        <w:rPr>
          <w:rFonts w:eastAsiaTheme="minorEastAsia"/>
          <w:b/>
          <w:lang w:eastAsia="zh-CN"/>
        </w:rPr>
        <w:t xml:space="preserve">: </w:t>
      </w:r>
      <w:r w:rsidR="004F2CC7">
        <w:rPr>
          <w:rFonts w:eastAsiaTheme="minorEastAsia" w:hint="eastAsia"/>
          <w:b/>
          <w:lang w:eastAsia="zh-CN"/>
        </w:rPr>
        <w:t xml:space="preserve"> </w:t>
      </w:r>
      <w:r>
        <w:rPr>
          <w:rFonts w:eastAsiaTheme="minorEastAsia" w:hint="eastAsia"/>
          <w:b/>
          <w:lang w:eastAsia="zh-CN"/>
        </w:rPr>
        <w:t>For CBRA, if RO type is not indicated by NW</w:t>
      </w:r>
      <w:r w:rsidR="00D136C8">
        <w:rPr>
          <w:rFonts w:eastAsiaTheme="minorEastAsia" w:hint="eastAsia"/>
          <w:b/>
          <w:lang w:eastAsia="zh-CN"/>
        </w:rPr>
        <w:t xml:space="preserve">, </w:t>
      </w:r>
      <w:r w:rsidR="004254B2">
        <w:rPr>
          <w:rFonts w:eastAsiaTheme="minorEastAsia" w:hint="eastAsia"/>
          <w:b/>
          <w:lang w:eastAsia="zh-CN"/>
        </w:rPr>
        <w:t xml:space="preserve">UE </w:t>
      </w:r>
      <w:r w:rsidR="00D136C8">
        <w:rPr>
          <w:rFonts w:eastAsiaTheme="minorEastAsia" w:hint="eastAsia"/>
          <w:b/>
          <w:lang w:eastAsia="zh-CN"/>
        </w:rPr>
        <w:t xml:space="preserve">can </w:t>
      </w:r>
      <w:r w:rsidR="004254B2">
        <w:rPr>
          <w:rFonts w:eastAsiaTheme="minorEastAsia" w:hint="eastAsia"/>
          <w:b/>
          <w:lang w:eastAsia="zh-CN"/>
        </w:rPr>
        <w:t xml:space="preserve">determine the RO type based on the RSRP of DL </w:t>
      </w:r>
      <w:proofErr w:type="spellStart"/>
      <w:r w:rsidR="004254B2">
        <w:rPr>
          <w:rFonts w:eastAsiaTheme="minorEastAsia" w:hint="eastAsia"/>
          <w:b/>
          <w:lang w:eastAsia="zh-CN"/>
        </w:rPr>
        <w:t>pathloss</w:t>
      </w:r>
      <w:proofErr w:type="spellEnd"/>
      <w:r w:rsidR="004254B2">
        <w:rPr>
          <w:rFonts w:eastAsiaTheme="minorEastAsia" w:hint="eastAsia"/>
          <w:b/>
          <w:lang w:eastAsia="zh-CN"/>
        </w:rPr>
        <w:t xml:space="preserve"> reference</w:t>
      </w:r>
      <w:bookmarkEnd w:id="52"/>
      <w:r w:rsidR="00D136C8">
        <w:rPr>
          <w:rFonts w:eastAsiaTheme="minorEastAsia" w:hint="eastAsia"/>
          <w:b/>
          <w:lang w:eastAsia="zh-CN"/>
        </w:rPr>
        <w:t xml:space="preserve">. The detailed </w:t>
      </w:r>
      <w:r w:rsidR="00D136C8">
        <w:rPr>
          <w:rFonts w:eastAsiaTheme="minorEastAsia"/>
          <w:b/>
          <w:lang w:eastAsia="zh-CN"/>
        </w:rPr>
        <w:t>criterion is</w:t>
      </w:r>
      <w:r w:rsidR="00D136C8">
        <w:rPr>
          <w:rFonts w:eastAsiaTheme="minorEastAsia" w:hint="eastAsia"/>
          <w:b/>
          <w:lang w:eastAsia="zh-CN"/>
        </w:rPr>
        <w:t xml:space="preserve"> as below:</w:t>
      </w:r>
    </w:p>
    <w:p w:rsidR="004254B2" w:rsidRPr="004254B2" w:rsidRDefault="004254B2" w:rsidP="004254B2">
      <w:pPr>
        <w:pStyle w:val="a0"/>
        <w:numPr>
          <w:ilvl w:val="0"/>
          <w:numId w:val="28"/>
        </w:numPr>
        <w:spacing w:after="0"/>
        <w:rPr>
          <w:rFonts w:eastAsiaTheme="minorEastAsia"/>
          <w:lang w:eastAsia="zh-CN"/>
        </w:rPr>
      </w:pPr>
      <w:bookmarkStart w:id="53" w:name="OLE_LINK137"/>
      <w:bookmarkStart w:id="54" w:name="OLE_LINK138"/>
      <w:r>
        <w:rPr>
          <w:rFonts w:eastAsiaTheme="minorEastAsia" w:hint="eastAsia"/>
          <w:b/>
          <w:lang w:eastAsia="zh-CN"/>
        </w:rPr>
        <w:t>I</w:t>
      </w:r>
      <w:r w:rsidR="00870D49">
        <w:rPr>
          <w:rFonts w:eastAsiaTheme="minorEastAsia" w:hint="eastAsia"/>
          <w:b/>
          <w:lang w:eastAsia="zh-CN"/>
        </w:rPr>
        <w:t xml:space="preserve">f the </w:t>
      </w:r>
      <w:r w:rsidR="009E1110">
        <w:rPr>
          <w:rFonts w:eastAsiaTheme="minorEastAsia" w:hint="eastAsia"/>
          <w:b/>
          <w:lang w:eastAsia="zh-CN"/>
        </w:rPr>
        <w:t xml:space="preserve">RSRP of the DL </w:t>
      </w:r>
      <w:proofErr w:type="spellStart"/>
      <w:r w:rsidR="009E1110">
        <w:rPr>
          <w:rFonts w:eastAsiaTheme="minorEastAsia" w:hint="eastAsia"/>
          <w:b/>
          <w:lang w:eastAsia="zh-CN"/>
        </w:rPr>
        <w:t>pathloss</w:t>
      </w:r>
      <w:proofErr w:type="spellEnd"/>
      <w:r w:rsidR="009E1110">
        <w:rPr>
          <w:rFonts w:eastAsiaTheme="minorEastAsia" w:hint="eastAsia"/>
          <w:b/>
          <w:lang w:eastAsia="zh-CN"/>
        </w:rPr>
        <w:t xml:space="preserve"> reference is above the </w:t>
      </w:r>
      <w:r w:rsidR="00D136C8">
        <w:rPr>
          <w:rFonts w:eastAsiaTheme="minorEastAsia" w:hint="eastAsia"/>
          <w:b/>
          <w:lang w:eastAsia="zh-CN"/>
        </w:rPr>
        <w:t xml:space="preserve">RSRP </w:t>
      </w:r>
      <w:r w:rsidR="009E1110">
        <w:rPr>
          <w:rFonts w:eastAsiaTheme="minorEastAsia" w:hint="eastAsia"/>
          <w:b/>
          <w:lang w:eastAsia="zh-CN"/>
        </w:rPr>
        <w:t xml:space="preserve">threshold, SBFD RO will be selected; </w:t>
      </w:r>
    </w:p>
    <w:p w:rsidR="004F2CC7" w:rsidRPr="004254B2" w:rsidRDefault="004254B2" w:rsidP="00362016">
      <w:pPr>
        <w:pStyle w:val="a0"/>
        <w:numPr>
          <w:ilvl w:val="0"/>
          <w:numId w:val="28"/>
        </w:numPr>
        <w:spacing w:afterLines="50"/>
        <w:ind w:left="422" w:hangingChars="210" w:hanging="422"/>
        <w:rPr>
          <w:rFonts w:eastAsiaTheme="minorEastAsia"/>
          <w:lang w:eastAsia="zh-CN"/>
        </w:rPr>
      </w:pPr>
      <w:r>
        <w:rPr>
          <w:rFonts w:eastAsiaTheme="minorEastAsia"/>
          <w:b/>
          <w:lang w:eastAsia="zh-CN"/>
        </w:rPr>
        <w:t>Otherwise</w:t>
      </w:r>
      <w:r w:rsidR="009E1110">
        <w:rPr>
          <w:rFonts w:eastAsiaTheme="minorEastAsia" w:hint="eastAsia"/>
          <w:b/>
          <w:lang w:eastAsia="zh-CN"/>
        </w:rPr>
        <w:t>, legacy RO will be selected.</w:t>
      </w:r>
    </w:p>
    <w:bookmarkEnd w:id="53"/>
    <w:bookmarkEnd w:id="54"/>
    <w:p w:rsidR="004254B2" w:rsidRDefault="00D136C8" w:rsidP="00D136C8">
      <w:pPr>
        <w:pStyle w:val="a0"/>
        <w:spacing w:beforeLines="50" w:before="120"/>
        <w:rPr>
          <w:rFonts w:eastAsiaTheme="minorEastAsia"/>
          <w:lang w:eastAsia="zh-CN"/>
        </w:rPr>
      </w:pPr>
      <w:r>
        <w:rPr>
          <w:rFonts w:eastAsiaTheme="minorEastAsia" w:hint="eastAsia"/>
          <w:lang w:eastAsia="zh-CN"/>
        </w:rPr>
        <w:t xml:space="preserve">In addition, in RAN2#128 meeting, it also mentioned the case that how to determine the RO type when </w:t>
      </w:r>
      <w:r w:rsidR="00C25018">
        <w:rPr>
          <w:rFonts w:eastAsiaTheme="minorEastAsia" w:hint="eastAsia"/>
          <w:lang w:eastAsia="zh-CN"/>
        </w:rPr>
        <w:t xml:space="preserve">the </w:t>
      </w:r>
      <w:r>
        <w:rPr>
          <w:rFonts w:eastAsiaTheme="minorEastAsia" w:hint="eastAsia"/>
          <w:lang w:eastAsia="zh-CN"/>
        </w:rPr>
        <w:t xml:space="preserve">RSRP threshold is not </w:t>
      </w:r>
      <w:r w:rsidR="008602C9">
        <w:rPr>
          <w:rFonts w:eastAsiaTheme="minorEastAsia"/>
          <w:lang w:eastAsia="zh-CN"/>
        </w:rPr>
        <w:t>configured</w:t>
      </w:r>
      <w:r w:rsidR="008602C9">
        <w:rPr>
          <w:rFonts w:eastAsiaTheme="minorEastAsia" w:hint="eastAsia"/>
          <w:lang w:eastAsia="zh-CN"/>
        </w:rPr>
        <w:t>.</w:t>
      </w:r>
      <w:r w:rsidR="00C25018">
        <w:rPr>
          <w:rFonts w:eastAsiaTheme="minorEastAsia" w:hint="eastAsia"/>
          <w:lang w:eastAsia="zh-CN"/>
        </w:rPr>
        <w:t xml:space="preserve"> The similar issue was also existed in the Rel-16 2/4-step RA type selection. And in TS38.331, it restrict</w:t>
      </w:r>
      <w:r w:rsidR="00B7217F">
        <w:rPr>
          <w:rFonts w:eastAsiaTheme="minorEastAsia" w:hint="eastAsia"/>
          <w:lang w:eastAsia="zh-CN"/>
        </w:rPr>
        <w:t>ed that when both 2-step RA and 4-step RA are configured, this RSRP threshold is mandatory present. The similar rule can be used in RO type selection. That is to say when both SBFD RO and legacy RO are configured, the RSRP threshold should be mandatory present. There is no need to consider the case that RSRP threshold is not configured.</w:t>
      </w:r>
    </w:p>
    <w:p w:rsidR="004254B2" w:rsidRPr="00252379" w:rsidRDefault="00B91A82" w:rsidP="00B91A82">
      <w:pPr>
        <w:pStyle w:val="a0"/>
        <w:spacing w:after="240"/>
        <w:rPr>
          <w:rFonts w:eastAsiaTheme="minorEastAsia"/>
          <w:lang w:eastAsia="zh-CN"/>
        </w:rPr>
      </w:pPr>
      <w:bookmarkStart w:id="55" w:name="_Ref183449508"/>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Pr>
          <w:rFonts w:eastAsiaTheme="minorEastAsia"/>
          <w:b/>
          <w:noProof/>
          <w:lang w:eastAsia="zh-CN"/>
        </w:rPr>
        <w:t>13</w:t>
      </w:r>
      <w:r>
        <w:rPr>
          <w:rFonts w:eastAsiaTheme="minorEastAsia"/>
          <w:b/>
          <w:lang w:eastAsia="zh-CN"/>
        </w:rPr>
        <w:fldChar w:fldCharType="end"/>
      </w:r>
      <w:r w:rsidR="00A46101">
        <w:rPr>
          <w:rFonts w:eastAsiaTheme="minorEastAsia"/>
          <w:b/>
          <w:lang w:eastAsia="zh-CN"/>
        </w:rPr>
        <w:t>:</w:t>
      </w:r>
      <w:r w:rsidR="00A46101">
        <w:rPr>
          <w:rFonts w:eastAsiaTheme="minorEastAsia" w:hint="eastAsia"/>
          <w:b/>
          <w:lang w:eastAsia="zh-CN"/>
        </w:rPr>
        <w:t xml:space="preserve"> If both SBFD RO and legacy RO are configured, the RSRP threshold for RO type selection should be mandatory present</w:t>
      </w:r>
      <w:r>
        <w:rPr>
          <w:rFonts w:eastAsiaTheme="minorEastAsia" w:hint="eastAsia"/>
          <w:b/>
          <w:lang w:eastAsia="zh-CN"/>
        </w:rPr>
        <w:t>.</w:t>
      </w:r>
      <w:bookmarkEnd w:id="55"/>
    </w:p>
    <w:bookmarkEnd w:id="51"/>
    <w:p w:rsidR="0056628A" w:rsidRPr="0056628A" w:rsidRDefault="0056628A" w:rsidP="0056628A">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RO type fallback from legacy RO to additional RO for CBRA</w:t>
      </w:r>
    </w:p>
    <w:p w:rsidR="0056628A" w:rsidRPr="00622673" w:rsidRDefault="0056628A" w:rsidP="00622673">
      <w:pPr>
        <w:pStyle w:val="a0"/>
        <w:spacing w:beforeLines="50" w:before="120"/>
        <w:rPr>
          <w:rFonts w:eastAsiaTheme="minorEastAsia"/>
          <w:lang w:val="en-GB" w:eastAsia="zh-CN"/>
        </w:rPr>
      </w:pPr>
      <w:r w:rsidRPr="0056628A">
        <w:rPr>
          <w:rFonts w:eastAsiaTheme="minorEastAsia" w:hint="eastAsia"/>
          <w:lang w:val="en-GB" w:eastAsia="zh-CN"/>
        </w:rPr>
        <w:t>In RAN2#127bis</w:t>
      </w:r>
      <w:r>
        <w:rPr>
          <w:rFonts w:eastAsiaTheme="minorEastAsia" w:hint="eastAsia"/>
          <w:lang w:val="en-GB" w:eastAsia="zh-CN"/>
        </w:rPr>
        <w:t xml:space="preserve">, regarding to the RO type </w:t>
      </w:r>
      <w:proofErr w:type="spellStart"/>
      <w:r>
        <w:rPr>
          <w:rFonts w:eastAsiaTheme="minorEastAsia" w:hint="eastAsia"/>
          <w:lang w:val="en-GB" w:eastAsia="zh-CN"/>
        </w:rPr>
        <w:t>fallback</w:t>
      </w:r>
      <w:proofErr w:type="spellEnd"/>
      <w:r>
        <w:rPr>
          <w:rFonts w:eastAsiaTheme="minorEastAsia" w:hint="eastAsia"/>
          <w:lang w:val="en-GB" w:eastAsia="zh-CN"/>
        </w:rPr>
        <w:t>, the following agreement was reached:</w:t>
      </w:r>
    </w:p>
    <w:tbl>
      <w:tblPr>
        <w:tblStyle w:val="a7"/>
        <w:tblW w:w="0" w:type="auto"/>
        <w:tblInd w:w="108" w:type="dxa"/>
        <w:tblLook w:val="04A0" w:firstRow="1" w:lastRow="0" w:firstColumn="1" w:lastColumn="0" w:noHBand="0" w:noVBand="1"/>
      </w:tblPr>
      <w:tblGrid>
        <w:gridCol w:w="8222"/>
      </w:tblGrid>
      <w:tr w:rsidR="0056628A" w:rsidTr="0056628A">
        <w:tc>
          <w:tcPr>
            <w:tcW w:w="8222" w:type="dxa"/>
          </w:tcPr>
          <w:p w:rsidR="0056628A" w:rsidRPr="0056628A" w:rsidRDefault="0056628A" w:rsidP="0056628A">
            <w:pPr>
              <w:pStyle w:val="Agreement"/>
              <w:tabs>
                <w:tab w:val="clear" w:pos="-8264"/>
                <w:tab w:val="num" w:pos="1619"/>
              </w:tabs>
              <w:spacing w:line="240" w:lineRule="auto"/>
              <w:ind w:left="1619"/>
              <w:rPr>
                <w:rFonts w:eastAsiaTheme="minorEastAsia"/>
                <w:lang w:eastAsia="zh-CN"/>
              </w:rPr>
            </w:pPr>
            <w:r w:rsidRPr="0056628A">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rsidR="0060617D" w:rsidRDefault="00D258C4" w:rsidP="00DB6416">
      <w:pPr>
        <w:pStyle w:val="a0"/>
        <w:spacing w:beforeLines="50" w:before="120"/>
        <w:rPr>
          <w:rFonts w:eastAsiaTheme="minorEastAsia"/>
          <w:lang w:val="en-GB" w:eastAsia="zh-CN"/>
        </w:rPr>
      </w:pPr>
      <w:r>
        <w:rPr>
          <w:rFonts w:eastAsiaTheme="minorEastAsia" w:hint="eastAsia"/>
          <w:lang w:val="en-GB" w:eastAsia="zh-CN"/>
        </w:rPr>
        <w:t xml:space="preserve">Based on the discussion in section 2.5, it is possible that for CBRA, UE first select the legacy RO for initial RACH transmission. In our understanding, if UE selects legacy RO for </w:t>
      </w:r>
      <w:r>
        <w:rPr>
          <w:rFonts w:eastAsiaTheme="minorEastAsia"/>
          <w:lang w:val="en-GB" w:eastAsia="zh-CN"/>
        </w:rPr>
        <w:t>initial</w:t>
      </w:r>
      <w:r>
        <w:rPr>
          <w:rFonts w:eastAsiaTheme="minorEastAsia" w:hint="eastAsia"/>
          <w:lang w:val="en-GB" w:eastAsia="zh-CN"/>
        </w:rPr>
        <w:t xml:space="preserve"> RACH transmission, after certain</w:t>
      </w:r>
      <w:r w:rsidR="0060617D">
        <w:rPr>
          <w:rFonts w:eastAsiaTheme="minorEastAsia" w:hint="eastAsia"/>
          <w:lang w:val="en-GB" w:eastAsia="zh-CN"/>
        </w:rPr>
        <w:t xml:space="preserve"> </w:t>
      </w:r>
      <w:r>
        <w:rPr>
          <w:rFonts w:eastAsiaTheme="minorEastAsia" w:hint="eastAsia"/>
          <w:lang w:val="en-GB" w:eastAsia="zh-CN"/>
        </w:rPr>
        <w:t xml:space="preserve">(configured) number of RACH attempt, it is not reasonable </w:t>
      </w:r>
      <w:r w:rsidR="0060617D">
        <w:rPr>
          <w:rFonts w:eastAsiaTheme="minorEastAsia" w:hint="eastAsia"/>
          <w:lang w:val="en-GB" w:eastAsia="zh-CN"/>
        </w:rPr>
        <w:t xml:space="preserve">for UE to </w:t>
      </w:r>
      <w:proofErr w:type="spellStart"/>
      <w:r w:rsidR="0060617D">
        <w:rPr>
          <w:rFonts w:eastAsiaTheme="minorEastAsia" w:hint="eastAsia"/>
          <w:lang w:val="en-GB" w:eastAsia="zh-CN"/>
        </w:rPr>
        <w:t>fallback</w:t>
      </w:r>
      <w:proofErr w:type="spellEnd"/>
      <w:r w:rsidR="0060617D">
        <w:rPr>
          <w:rFonts w:eastAsiaTheme="minorEastAsia" w:hint="eastAsia"/>
          <w:lang w:val="en-GB" w:eastAsia="zh-CN"/>
        </w:rPr>
        <w:t xml:space="preserve"> to SBFD RO. The reason is that if UE selects legacy RO for initial RACH transmission, it may follow the NW indication or based on RSRP. If it follows the NW indication, </w:t>
      </w:r>
      <w:proofErr w:type="spellStart"/>
      <w:r w:rsidR="0060617D">
        <w:rPr>
          <w:rFonts w:eastAsiaTheme="minorEastAsia" w:hint="eastAsia"/>
          <w:lang w:val="en-GB" w:eastAsia="zh-CN"/>
        </w:rPr>
        <w:t>fallback</w:t>
      </w:r>
      <w:proofErr w:type="spellEnd"/>
      <w:r w:rsidR="0060617D">
        <w:rPr>
          <w:rFonts w:eastAsiaTheme="minorEastAsia" w:hint="eastAsia"/>
          <w:lang w:val="en-GB" w:eastAsia="zh-CN"/>
        </w:rPr>
        <w:t xml:space="preserve"> is not wanted by NW. I</w:t>
      </w:r>
      <w:r w:rsidR="00AB075D">
        <w:rPr>
          <w:rFonts w:eastAsiaTheme="minorEastAsia" w:hint="eastAsia"/>
          <w:lang w:val="en-GB" w:eastAsia="zh-CN"/>
        </w:rPr>
        <w:t xml:space="preserve">f it selects legacy RO based on RSRP, it means the UE is in the cell edge since legacy RO is selected, </w:t>
      </w:r>
      <w:proofErr w:type="spellStart"/>
      <w:r w:rsidR="00AB075D">
        <w:rPr>
          <w:rFonts w:eastAsiaTheme="minorEastAsia" w:hint="eastAsia"/>
          <w:lang w:val="en-GB" w:eastAsia="zh-CN"/>
        </w:rPr>
        <w:t>fallback</w:t>
      </w:r>
      <w:proofErr w:type="spellEnd"/>
      <w:r w:rsidR="00AB075D">
        <w:rPr>
          <w:rFonts w:eastAsiaTheme="minorEastAsia" w:hint="eastAsia"/>
          <w:lang w:val="en-GB" w:eastAsia="zh-CN"/>
        </w:rPr>
        <w:t xml:space="preserve"> to SBFD RO will increase the CLI.</w:t>
      </w:r>
    </w:p>
    <w:p w:rsidR="00AB075D" w:rsidRDefault="00CA6245" w:rsidP="00CA6245">
      <w:pPr>
        <w:pStyle w:val="a0"/>
        <w:spacing w:after="240"/>
        <w:rPr>
          <w:rFonts w:eastAsiaTheme="minorEastAsia"/>
          <w:b/>
          <w:lang w:eastAsia="zh-CN"/>
        </w:rPr>
      </w:pPr>
      <w:bookmarkStart w:id="56" w:name="_Ref183449562"/>
      <w:bookmarkStart w:id="57" w:name="OLE_LINK18"/>
      <w:bookmarkStart w:id="58" w:name="OLE_LINK19"/>
      <w:bookmarkStart w:id="59" w:name="OLE_LINK2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B075D">
        <w:rPr>
          <w:rFonts w:eastAsiaTheme="minorEastAsia"/>
          <w:b/>
          <w:noProof/>
          <w:lang w:eastAsia="zh-CN"/>
        </w:rPr>
        <w:t>14</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8B082D">
        <w:rPr>
          <w:rFonts w:eastAsiaTheme="minorEastAsia" w:hint="eastAsia"/>
          <w:b/>
          <w:lang w:eastAsia="zh-CN"/>
        </w:rPr>
        <w:t>For CBRA,</w:t>
      </w:r>
      <w:r w:rsidR="00AB075D">
        <w:rPr>
          <w:rFonts w:eastAsiaTheme="minorEastAsia" w:hint="eastAsia"/>
          <w:b/>
          <w:lang w:eastAsia="zh-CN"/>
        </w:rPr>
        <w:t xml:space="preserve"> if legacy RO is selected for initial RACH </w:t>
      </w:r>
      <w:r w:rsidR="00AB075D">
        <w:rPr>
          <w:rFonts w:eastAsiaTheme="minorEastAsia"/>
          <w:b/>
          <w:lang w:eastAsia="zh-CN"/>
        </w:rPr>
        <w:t>transmission</w:t>
      </w:r>
      <w:r w:rsidR="00AB075D">
        <w:rPr>
          <w:rFonts w:eastAsiaTheme="minorEastAsia" w:hint="eastAsia"/>
          <w:b/>
          <w:lang w:eastAsia="zh-CN"/>
        </w:rPr>
        <w:t xml:space="preserve">, it cannot fallback to </w:t>
      </w:r>
      <w:r w:rsidR="00953BDE">
        <w:rPr>
          <w:rFonts w:eastAsiaTheme="minorEastAsia" w:hint="eastAsia"/>
          <w:b/>
          <w:lang w:eastAsia="zh-CN"/>
        </w:rPr>
        <w:t>SBFD</w:t>
      </w:r>
      <w:r w:rsidR="00AB075D">
        <w:rPr>
          <w:rFonts w:eastAsiaTheme="minorEastAsia" w:hint="eastAsia"/>
          <w:b/>
          <w:lang w:eastAsia="zh-CN"/>
        </w:rPr>
        <w:t xml:space="preserve"> RO after a number of times of RACH attempts.</w:t>
      </w:r>
      <w:bookmarkEnd w:id="56"/>
    </w:p>
    <w:p w:rsidR="002B69E8" w:rsidRDefault="002B69E8" w:rsidP="000F18FA">
      <w:pPr>
        <w:pStyle w:val="20"/>
        <w:keepNext w:val="0"/>
        <w:widowControl w:val="0"/>
        <w:spacing w:after="120"/>
        <w:ind w:left="597" w:hangingChars="283" w:hanging="597"/>
        <w:rPr>
          <w:rFonts w:eastAsiaTheme="minorEastAsia"/>
          <w:sz w:val="21"/>
          <w:szCs w:val="21"/>
        </w:rPr>
      </w:pPr>
      <w:bookmarkStart w:id="60" w:name="_Ref173339237"/>
      <w:bookmarkEnd w:id="57"/>
      <w:bookmarkEnd w:id="58"/>
      <w:bookmarkEnd w:id="59"/>
      <w:r>
        <w:rPr>
          <w:rFonts w:eastAsiaTheme="minorEastAsia" w:hint="eastAsia"/>
          <w:sz w:val="21"/>
          <w:szCs w:val="21"/>
        </w:rPr>
        <w:t xml:space="preserve">RA-RANTI </w:t>
      </w:r>
      <w:r>
        <w:rPr>
          <w:rFonts w:eastAsiaTheme="minorEastAsia"/>
          <w:sz w:val="21"/>
          <w:szCs w:val="21"/>
        </w:rPr>
        <w:t>collision</w:t>
      </w:r>
    </w:p>
    <w:p w:rsidR="002B69E8" w:rsidRDefault="002B69E8" w:rsidP="002B69E8">
      <w:pPr>
        <w:pStyle w:val="a0"/>
        <w:spacing w:beforeLines="50" w:before="120"/>
        <w:rPr>
          <w:rFonts w:eastAsiaTheme="minorEastAsia"/>
          <w:lang w:eastAsia="zh-CN"/>
        </w:rPr>
      </w:pPr>
      <w:r>
        <w:rPr>
          <w:rFonts w:eastAsiaTheme="minorEastAsia" w:hint="eastAsia"/>
          <w:lang w:eastAsia="zh-CN"/>
        </w:rPr>
        <w:t xml:space="preserve">In the past RAN2 meeting, some companies suggested </w:t>
      </w:r>
      <w:r>
        <w:rPr>
          <w:rFonts w:eastAsiaTheme="minorEastAsia"/>
          <w:lang w:eastAsia="zh-CN"/>
        </w:rPr>
        <w:t>discussing</w:t>
      </w:r>
      <w:r>
        <w:rPr>
          <w:rFonts w:eastAsiaTheme="minorEastAsia" w:hint="eastAsia"/>
          <w:lang w:eastAsia="zh-CN"/>
        </w:rPr>
        <w:t xml:space="preserve"> the RA-RNTI collision in case of the additional RO and legacy RO is </w:t>
      </w:r>
      <w:r>
        <w:rPr>
          <w:rFonts w:eastAsiaTheme="minorEastAsia"/>
          <w:lang w:eastAsia="zh-CN"/>
        </w:rPr>
        <w:t>overlapped</w:t>
      </w:r>
      <w:r w:rsidR="00E30A1E">
        <w:rPr>
          <w:rFonts w:eastAsiaTheme="minorEastAsia" w:hint="eastAsia"/>
          <w:lang w:eastAsia="zh-CN"/>
        </w:rPr>
        <w:t xml:space="preserve"> for RACH configuration Option 2.</w:t>
      </w:r>
    </w:p>
    <w:p w:rsidR="00477AC9" w:rsidRDefault="00477AC9" w:rsidP="002B69E8">
      <w:pPr>
        <w:pStyle w:val="a0"/>
        <w:spacing w:beforeLines="50" w:before="120"/>
        <w:rPr>
          <w:rFonts w:eastAsiaTheme="minorEastAsia"/>
          <w:lang w:eastAsia="zh-CN"/>
        </w:rPr>
      </w:pPr>
      <w:r>
        <w:rPr>
          <w:rFonts w:eastAsiaTheme="minorEastAsia" w:hint="eastAsia"/>
          <w:lang w:eastAsia="zh-CN"/>
        </w:rPr>
        <w:t>But in RAN1#119 meeting, the following agreements were agreed:</w:t>
      </w:r>
    </w:p>
    <w:tbl>
      <w:tblPr>
        <w:tblStyle w:val="a7"/>
        <w:tblW w:w="0" w:type="auto"/>
        <w:tblInd w:w="108" w:type="dxa"/>
        <w:tblLook w:val="04A0" w:firstRow="1" w:lastRow="0" w:firstColumn="1" w:lastColumn="0" w:noHBand="0" w:noVBand="1"/>
      </w:tblPr>
      <w:tblGrid>
        <w:gridCol w:w="8414"/>
      </w:tblGrid>
      <w:tr w:rsidR="00E30A1E" w:rsidTr="00E30A1E">
        <w:tc>
          <w:tcPr>
            <w:tcW w:w="8414" w:type="dxa"/>
          </w:tcPr>
          <w:p w:rsidR="00E30A1E" w:rsidRPr="00E30A1E" w:rsidRDefault="00E30A1E" w:rsidP="00E30A1E">
            <w:pPr>
              <w:rPr>
                <w:rFonts w:ascii="Times" w:eastAsia="Batang" w:hAnsi="Times" w:cs="Times"/>
                <w:b/>
                <w:lang w:val="en-GB" w:eastAsia="x-none"/>
              </w:rPr>
            </w:pPr>
            <w:r w:rsidRPr="00E30A1E">
              <w:rPr>
                <w:rFonts w:ascii="Times" w:eastAsia="Batang" w:hAnsi="Times" w:cs="Times"/>
                <w:b/>
                <w:lang w:val="en-GB" w:eastAsia="x-none"/>
              </w:rPr>
              <w:lastRenderedPageBreak/>
              <w:t>Agreement</w:t>
            </w:r>
          </w:p>
          <w:p w:rsidR="00E30A1E" w:rsidRPr="00E30A1E" w:rsidRDefault="00E30A1E" w:rsidP="00E30A1E">
            <w:pPr>
              <w:rPr>
                <w:rFonts w:ascii="Times" w:eastAsia="Batang" w:hAnsi="Times"/>
                <w:lang w:val="en-GB"/>
              </w:rPr>
            </w:pPr>
            <w:r w:rsidRPr="00E30A1E">
              <w:rPr>
                <w:rFonts w:ascii="Times" w:eastAsia="Batang" w:hAnsi="Times"/>
                <w:lang w:val="en-GB"/>
              </w:rPr>
              <w:t>For RACH configuration Option 2,</w:t>
            </w:r>
            <w:r w:rsidRPr="00E30A1E">
              <w:rPr>
                <w:rFonts w:ascii="Times" w:eastAsia="Batang" w:hAnsi="Times" w:hint="eastAsia"/>
                <w:lang w:val="en-GB"/>
              </w:rPr>
              <w:t xml:space="preserve"> </w:t>
            </w:r>
            <w:r w:rsidRPr="00E30A1E">
              <w:rPr>
                <w:rFonts w:ascii="Times" w:eastAsia="Batang" w:hAnsi="Times"/>
                <w:lang w:val="en-GB"/>
              </w:rPr>
              <w:t xml:space="preserve">for the case that additional ROs overlap with legacy ROs, </w:t>
            </w:r>
            <w:r w:rsidRPr="00E30A1E">
              <w:rPr>
                <w:rFonts w:ascii="Times" w:eastAsia="Batang" w:hAnsi="Times" w:hint="eastAsia"/>
                <w:lang w:val="en-GB"/>
              </w:rPr>
              <w:t>down-select from the following alternatives:</w:t>
            </w:r>
          </w:p>
          <w:p w:rsidR="00E30A1E" w:rsidRPr="00E30A1E" w:rsidRDefault="00E30A1E" w:rsidP="00E30A1E">
            <w:pPr>
              <w:widowControl w:val="0"/>
              <w:numPr>
                <w:ilvl w:val="0"/>
                <w:numId w:val="12"/>
              </w:numPr>
              <w:jc w:val="both"/>
              <w:rPr>
                <w:rFonts w:ascii="Times" w:eastAsia="Batang" w:hAnsi="Times"/>
                <w:lang w:val="en-GB" w:eastAsia="x-none"/>
              </w:rPr>
            </w:pPr>
            <w:r w:rsidRPr="00E30A1E">
              <w:rPr>
                <w:rFonts w:ascii="Times" w:eastAsia="Batang" w:hAnsi="Times" w:hint="eastAsia"/>
                <w:lang w:val="en-GB" w:eastAsia="x-none"/>
              </w:rPr>
              <w:t>Alt</w:t>
            </w:r>
            <w:r w:rsidRPr="00E30A1E">
              <w:rPr>
                <w:rFonts w:ascii="Times" w:eastAsia="Batang" w:hAnsi="Times"/>
                <w:lang w:val="en-GB" w:eastAsia="x-none"/>
              </w:rPr>
              <w:t>-</w:t>
            </w:r>
            <w:r w:rsidRPr="00E30A1E">
              <w:rPr>
                <w:rFonts w:ascii="Times" w:eastAsia="Batang" w:hAnsi="Times" w:hint="eastAsia"/>
                <w:lang w:val="en-GB" w:eastAsia="x-none"/>
              </w:rPr>
              <w:t>1: do</w:t>
            </w:r>
            <w:r w:rsidRPr="00E30A1E">
              <w:rPr>
                <w:rFonts w:ascii="Times" w:eastAsia="Batang" w:hAnsi="Times"/>
                <w:lang w:val="en-GB" w:eastAsia="x-none"/>
              </w:rPr>
              <w:t xml:space="preserve"> not optimize this case</w:t>
            </w:r>
          </w:p>
          <w:p w:rsidR="00E30A1E" w:rsidRPr="00E30A1E" w:rsidRDefault="00E30A1E" w:rsidP="00E30A1E">
            <w:pPr>
              <w:widowControl w:val="0"/>
              <w:numPr>
                <w:ilvl w:val="0"/>
                <w:numId w:val="12"/>
              </w:numPr>
              <w:jc w:val="both"/>
              <w:rPr>
                <w:rFonts w:eastAsiaTheme="minorEastAsia"/>
                <w:lang w:val="en-GB" w:eastAsia="zh-CN"/>
              </w:rPr>
            </w:pPr>
            <w:r w:rsidRPr="00E30A1E">
              <w:rPr>
                <w:rFonts w:ascii="Times" w:eastAsia="Batang" w:hAnsi="Times" w:hint="eastAsia"/>
                <w:lang w:val="en-GB" w:eastAsia="x-none"/>
              </w:rPr>
              <w:t>A</w:t>
            </w:r>
            <w:r w:rsidRPr="00E30A1E">
              <w:rPr>
                <w:rFonts w:ascii="Times" w:eastAsia="Batang" w:hAnsi="Times"/>
                <w:lang w:val="en-GB" w:eastAsia="x-none"/>
              </w:rPr>
              <w:t>l</w:t>
            </w:r>
            <w:r w:rsidRPr="00E30A1E">
              <w:rPr>
                <w:rFonts w:ascii="Times" w:eastAsia="Batang" w:hAnsi="Times" w:hint="eastAsia"/>
                <w:lang w:val="en-GB" w:eastAsia="x-none"/>
              </w:rPr>
              <w:t>t</w:t>
            </w:r>
            <w:r w:rsidRPr="00E30A1E">
              <w:rPr>
                <w:rFonts w:ascii="Times" w:eastAsia="Batang" w:hAnsi="Times"/>
                <w:lang w:val="en-GB" w:eastAsia="x-none"/>
              </w:rPr>
              <w:t>-</w:t>
            </w:r>
            <w:r w:rsidRPr="00E30A1E">
              <w:rPr>
                <w:rFonts w:ascii="Times" w:eastAsia="Batang" w:hAnsi="Times" w:hint="eastAsia"/>
                <w:lang w:val="en-GB" w:eastAsia="x-none"/>
              </w:rPr>
              <w:t>2:</w:t>
            </w:r>
            <w:r w:rsidRPr="00E30A1E">
              <w:rPr>
                <w:rFonts w:ascii="Times" w:eastAsia="Batang" w:hAnsi="Times"/>
                <w:lang w:val="en-GB" w:eastAsia="x-none"/>
              </w:rPr>
              <w:t xml:space="preserve"> </w:t>
            </w:r>
            <w:r w:rsidRPr="00E30A1E">
              <w:rPr>
                <w:rFonts w:ascii="Times" w:eastAsia="Batang" w:hAnsi="Times" w:cs="Aptos"/>
                <w:szCs w:val="21"/>
                <w:lang w:val="en-GB" w:eastAsia="x-none"/>
              </w:rPr>
              <w:t>the additional</w:t>
            </w:r>
            <w:r w:rsidRPr="00E30A1E">
              <w:rPr>
                <w:rFonts w:ascii="Times" w:eastAsia="Batang" w:hAnsi="Times" w:cs="Aptos" w:hint="eastAsia"/>
                <w:szCs w:val="21"/>
                <w:lang w:val="en-GB" w:eastAsia="x-none"/>
              </w:rPr>
              <w:t>-</w:t>
            </w:r>
            <w:r w:rsidRPr="00E30A1E">
              <w:rPr>
                <w:rFonts w:ascii="Times" w:eastAsia="Batang" w:hAnsi="Times" w:cs="Aptos"/>
                <w:szCs w:val="21"/>
                <w:lang w:val="en-GB" w:eastAsia="x-none"/>
              </w:rPr>
              <w:t>ROs are considered invalid</w:t>
            </w:r>
            <w:r w:rsidRPr="00E30A1E">
              <w:rPr>
                <w:rFonts w:ascii="Times" w:eastAsia="Batang" w:hAnsi="Times" w:cs="Aptos" w:hint="eastAsia"/>
                <w:szCs w:val="21"/>
                <w:lang w:val="en-GB" w:eastAsia="x-none"/>
              </w:rPr>
              <w:t xml:space="preserve"> when </w:t>
            </w:r>
            <w:r w:rsidRPr="00E30A1E">
              <w:rPr>
                <w:rFonts w:ascii="Times" w:eastAsia="Batang" w:hAnsi="Times" w:cs="Aptos"/>
                <w:szCs w:val="21"/>
                <w:lang w:val="en-GB" w:eastAsia="x-none"/>
              </w:rPr>
              <w:t>overlapping</w:t>
            </w:r>
            <w:r w:rsidRPr="00E30A1E">
              <w:rPr>
                <w:rFonts w:ascii="Times" w:eastAsia="Batang" w:hAnsi="Times" w:cs="Aptos" w:hint="eastAsia"/>
                <w:szCs w:val="21"/>
                <w:lang w:val="en-GB" w:eastAsia="x-none"/>
              </w:rPr>
              <w:t xml:space="preserve"> with legacy-ROs</w:t>
            </w:r>
            <w:r w:rsidRPr="00E30A1E">
              <w:rPr>
                <w:rFonts w:ascii="Times" w:eastAsia="Batang" w:hAnsi="Times" w:hint="eastAsia"/>
                <w:lang w:val="en-GB" w:eastAsia="x-none"/>
              </w:rPr>
              <w:t xml:space="preserve"> </w:t>
            </w:r>
          </w:p>
        </w:tc>
      </w:tr>
    </w:tbl>
    <w:p w:rsidR="00477AC9" w:rsidRDefault="00E30A1E" w:rsidP="002B69E8">
      <w:pPr>
        <w:pStyle w:val="a0"/>
        <w:spacing w:beforeLines="50" w:before="120"/>
        <w:rPr>
          <w:rFonts w:eastAsiaTheme="minorEastAsia"/>
          <w:lang w:eastAsia="zh-CN"/>
        </w:rPr>
      </w:pPr>
      <w:r>
        <w:rPr>
          <w:rFonts w:eastAsiaTheme="minorEastAsia" w:hint="eastAsia"/>
          <w:lang w:eastAsia="zh-CN"/>
        </w:rPr>
        <w:t>It is obvious RAN1 is discussing this issue</w:t>
      </w:r>
      <w:r w:rsidR="00E20006">
        <w:rPr>
          <w:rFonts w:eastAsiaTheme="minorEastAsia" w:hint="eastAsia"/>
          <w:lang w:eastAsia="zh-CN"/>
        </w:rPr>
        <w:t>. H</w:t>
      </w:r>
      <w:r>
        <w:rPr>
          <w:rFonts w:eastAsiaTheme="minorEastAsia" w:hint="eastAsia"/>
          <w:lang w:eastAsia="zh-CN"/>
        </w:rPr>
        <w:t>ence, we can wait for RAN1 progress.</w:t>
      </w:r>
    </w:p>
    <w:p w:rsidR="002B69E8" w:rsidRDefault="002B69E8" w:rsidP="002B69E8">
      <w:pPr>
        <w:pStyle w:val="a0"/>
        <w:spacing w:after="240"/>
        <w:rPr>
          <w:rFonts w:eastAsiaTheme="minorEastAsia"/>
          <w:b/>
          <w:lang w:eastAsia="zh-CN"/>
        </w:rPr>
      </w:pPr>
      <w:bookmarkStart w:id="61" w:name="_Ref183449603"/>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15</w:t>
      </w:r>
      <w:r>
        <w:fldChar w:fldCharType="end"/>
      </w:r>
      <w:r>
        <w:rPr>
          <w:rFonts w:eastAsiaTheme="minorEastAsia"/>
          <w:b/>
          <w:lang w:eastAsia="zh-CN"/>
        </w:rPr>
        <w:t xml:space="preserve">: </w:t>
      </w:r>
      <w:r w:rsidR="00C01129">
        <w:rPr>
          <w:rFonts w:eastAsiaTheme="minorEastAsia" w:hint="eastAsia"/>
          <w:b/>
          <w:lang w:eastAsia="zh-CN"/>
        </w:rPr>
        <w:t xml:space="preserve">For </w:t>
      </w:r>
      <w:r>
        <w:rPr>
          <w:rFonts w:eastAsiaTheme="minorEastAsia" w:hint="eastAsia"/>
          <w:b/>
          <w:lang w:eastAsia="zh-CN"/>
        </w:rPr>
        <w:t>RA-RANTI collision</w:t>
      </w:r>
      <w:r w:rsidR="00C01129">
        <w:rPr>
          <w:rFonts w:eastAsiaTheme="minorEastAsia" w:hint="eastAsia"/>
          <w:b/>
          <w:lang w:eastAsia="zh-CN"/>
        </w:rPr>
        <w:t xml:space="preserve"> issue, RAN2 can wait for RAN1 progress.</w:t>
      </w:r>
      <w:bookmarkEnd w:id="61"/>
    </w:p>
    <w:p w:rsidR="000F18FA" w:rsidRDefault="000F18FA" w:rsidP="000F18FA">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Whether 2-step RA on SBFD symbols needs to be supported?</w:t>
      </w:r>
    </w:p>
    <w:p w:rsidR="000F18FA" w:rsidRDefault="000F18FA" w:rsidP="000F18FA">
      <w:pPr>
        <w:pStyle w:val="a0"/>
        <w:rPr>
          <w:rFonts w:eastAsiaTheme="minorEastAsia"/>
          <w:lang w:eastAsia="zh-CN"/>
        </w:rPr>
      </w:pPr>
      <w:bookmarkStart w:id="62" w:name="OLE_LINK133"/>
      <w:bookmarkStart w:id="63" w:name="OLE_LINK134"/>
      <w:r>
        <w:rPr>
          <w:rFonts w:eastAsiaTheme="minorEastAsia" w:hint="eastAsia"/>
          <w:lang w:eastAsia="zh-CN"/>
        </w:rPr>
        <w:t xml:space="preserve">In Rel-16, 2-step RA was introduced to reduce RA latency. When SBFD is </w:t>
      </w:r>
      <w:r>
        <w:rPr>
          <w:rFonts w:eastAsiaTheme="minorEastAsia"/>
          <w:lang w:eastAsia="zh-CN"/>
        </w:rPr>
        <w:t>introduced</w:t>
      </w:r>
      <w:r>
        <w:rPr>
          <w:rFonts w:eastAsiaTheme="minorEastAsia" w:hint="eastAsia"/>
          <w:lang w:eastAsia="zh-CN"/>
        </w:rPr>
        <w:t xml:space="preserve"> in Rel-19, it should </w:t>
      </w:r>
      <w:r>
        <w:rPr>
          <w:rFonts w:eastAsiaTheme="minorEastAsia"/>
          <w:lang w:eastAsia="zh-CN"/>
        </w:rPr>
        <w:t>further</w:t>
      </w:r>
      <w:r>
        <w:rPr>
          <w:rFonts w:eastAsiaTheme="minorEastAsia" w:hint="eastAsia"/>
          <w:lang w:eastAsia="zh-CN"/>
        </w:rPr>
        <w:t xml:space="preserve"> discuss whether 2-step RA on SBFD symbols needs be supported. Regarding to this issue, in RAN1#116 meeting and in RAN2#127 meeting, the following agreements were reached:</w:t>
      </w:r>
    </w:p>
    <w:tbl>
      <w:tblPr>
        <w:tblStyle w:val="a7"/>
        <w:tblW w:w="0" w:type="auto"/>
        <w:tblInd w:w="108" w:type="dxa"/>
        <w:tblLook w:val="04A0" w:firstRow="1" w:lastRow="0" w:firstColumn="1" w:lastColumn="0" w:noHBand="0" w:noVBand="1"/>
      </w:tblPr>
      <w:tblGrid>
        <w:gridCol w:w="8414"/>
      </w:tblGrid>
      <w:tr w:rsidR="000F18FA" w:rsidTr="0063131C">
        <w:tc>
          <w:tcPr>
            <w:tcW w:w="8414" w:type="dxa"/>
          </w:tcPr>
          <w:p w:rsidR="000F18FA" w:rsidRPr="00573998" w:rsidRDefault="000F18FA" w:rsidP="0063131C">
            <w:pPr>
              <w:pStyle w:val="a0"/>
              <w:rPr>
                <w:rFonts w:eastAsiaTheme="minorEastAsia"/>
                <w:b/>
                <w:u w:val="single"/>
                <w:lang w:eastAsia="zh-CN"/>
              </w:rPr>
            </w:pPr>
            <w:r w:rsidRPr="00573998">
              <w:rPr>
                <w:rFonts w:eastAsiaTheme="minorEastAsia" w:hint="eastAsia"/>
                <w:b/>
                <w:u w:val="single"/>
                <w:lang w:eastAsia="zh-CN"/>
              </w:rPr>
              <w:t>Agreements in RAN1#116 meeting:</w:t>
            </w:r>
          </w:p>
          <w:p w:rsidR="000F18FA" w:rsidRPr="00573998" w:rsidRDefault="000F18FA" w:rsidP="0063131C">
            <w:pPr>
              <w:rPr>
                <w:rFonts w:eastAsia="Batang"/>
                <w:lang w:val="en-GB"/>
              </w:rPr>
            </w:pPr>
            <w:r w:rsidRPr="00573998">
              <w:rPr>
                <w:rFonts w:eastAsia="Batang"/>
                <w:lang w:val="en-GB"/>
              </w:rPr>
              <w:t>For SBFD aware UEs in RRC CONNECTED state, support Type-1 random access procedure (4-step RACH) in SBFD symbols.</w:t>
            </w:r>
          </w:p>
          <w:p w:rsidR="000F18FA" w:rsidRPr="00573998" w:rsidRDefault="000F18FA" w:rsidP="009028EF">
            <w:pPr>
              <w:widowControl w:val="0"/>
              <w:numPr>
                <w:ilvl w:val="0"/>
                <w:numId w:val="12"/>
              </w:numPr>
              <w:jc w:val="both"/>
              <w:rPr>
                <w:rFonts w:eastAsia="Batang"/>
                <w:lang w:val="en-GB" w:eastAsia="x-none"/>
              </w:rPr>
            </w:pPr>
            <w:r w:rsidRPr="00573998">
              <w:rPr>
                <w:rFonts w:eastAsia="Batang"/>
                <w:lang w:val="en-GB" w:eastAsia="x-none"/>
              </w:rPr>
              <w:t>FFS Type-2 random access procedure (2-step RACH)</w:t>
            </w:r>
          </w:p>
          <w:p w:rsidR="000F18FA" w:rsidRPr="00573998" w:rsidRDefault="000F18FA" w:rsidP="0063131C">
            <w:pPr>
              <w:widowControl w:val="0"/>
              <w:ind w:left="720"/>
              <w:jc w:val="both"/>
              <w:rPr>
                <w:rFonts w:ascii="Times" w:eastAsia="Batang" w:hAnsi="Times"/>
                <w:lang w:val="en-GB" w:eastAsia="x-none"/>
              </w:rPr>
            </w:pPr>
          </w:p>
          <w:p w:rsidR="000F18FA" w:rsidRDefault="000F18FA" w:rsidP="0063131C">
            <w:pPr>
              <w:pStyle w:val="a0"/>
              <w:rPr>
                <w:rFonts w:eastAsiaTheme="minorEastAsia"/>
                <w:b/>
                <w:u w:val="single"/>
                <w:lang w:eastAsia="zh-CN"/>
              </w:rPr>
            </w:pPr>
            <w:r w:rsidRPr="00573998">
              <w:rPr>
                <w:rFonts w:eastAsiaTheme="minorEastAsia" w:hint="eastAsia"/>
                <w:b/>
                <w:u w:val="single"/>
                <w:lang w:eastAsia="zh-CN"/>
              </w:rPr>
              <w:t>Agreements in RAN2#127 meeting:</w:t>
            </w:r>
          </w:p>
          <w:p w:rsidR="000F18FA" w:rsidRDefault="000F18FA" w:rsidP="0063131C">
            <w:pPr>
              <w:pStyle w:val="a0"/>
              <w:rPr>
                <w:rFonts w:eastAsiaTheme="minorEastAsia"/>
                <w:lang w:eastAsia="zh-CN"/>
              </w:rPr>
            </w:pPr>
            <w:r>
              <w:rPr>
                <w:lang w:eastAsia="zh-CN"/>
              </w:rPr>
              <w:t>RAN2 focus on 4-step RACH for SBFD RA, FFS on 2-step if needed.</w:t>
            </w:r>
          </w:p>
        </w:tc>
      </w:tr>
    </w:tbl>
    <w:p w:rsidR="000F18FA" w:rsidRDefault="000F18FA" w:rsidP="000F18FA">
      <w:pPr>
        <w:pStyle w:val="a0"/>
        <w:spacing w:beforeLines="50" w:before="120"/>
        <w:rPr>
          <w:rFonts w:eastAsiaTheme="minorEastAsia"/>
          <w:lang w:eastAsia="zh-CN"/>
        </w:rPr>
      </w:pPr>
      <w:r>
        <w:rPr>
          <w:rFonts w:eastAsiaTheme="minorEastAsia" w:hint="eastAsia"/>
          <w:lang w:eastAsia="zh-CN"/>
        </w:rPr>
        <w:t xml:space="preserve">The main benefit of introducing 2-step RA is to reduce the latency, which is same as one of the motivation of introducing SBFD. </w:t>
      </w:r>
      <w:r w:rsidR="009826C8">
        <w:rPr>
          <w:rFonts w:eastAsiaTheme="minorEastAsia" w:hint="eastAsia"/>
          <w:lang w:eastAsia="zh-CN"/>
        </w:rPr>
        <w:t>Since both of the two RACH features can achieve the same effect, whether the combination of them needs justification.</w:t>
      </w:r>
    </w:p>
    <w:p w:rsidR="00314CE9" w:rsidRDefault="00314CE9" w:rsidP="00314CE9">
      <w:pPr>
        <w:pStyle w:val="a0"/>
        <w:spacing w:after="240"/>
        <w:rPr>
          <w:rFonts w:eastAsiaTheme="minorEastAsia"/>
          <w:b/>
          <w:lang w:eastAsia="zh-CN"/>
        </w:rPr>
      </w:pPr>
      <w:bookmarkStart w:id="64" w:name="_Ref183449637"/>
      <w:bookmarkStart w:id="65" w:name="OLE_LINK42"/>
      <w:bookmarkStart w:id="66" w:name="OLE_LINK43"/>
      <w:bookmarkEnd w:id="60"/>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sidR="002B69E8">
        <w:rPr>
          <w:rFonts w:eastAsiaTheme="minorEastAsia"/>
          <w:b/>
          <w:noProof/>
          <w:lang w:eastAsia="zh-CN"/>
        </w:rPr>
        <w:t>16</w:t>
      </w:r>
      <w:r>
        <w:fldChar w:fldCharType="end"/>
      </w:r>
      <w:r>
        <w:rPr>
          <w:rFonts w:eastAsiaTheme="minorEastAsia"/>
          <w:b/>
          <w:lang w:eastAsia="zh-CN"/>
        </w:rPr>
        <w:t xml:space="preserve">: </w:t>
      </w:r>
      <w:r>
        <w:rPr>
          <w:rFonts w:eastAsiaTheme="minorEastAsia" w:hint="eastAsia"/>
          <w:b/>
          <w:lang w:eastAsia="zh-CN"/>
        </w:rPr>
        <w:t xml:space="preserve">Whether the combination of SBFD and 2-step RA should be supported needs to be </w:t>
      </w:r>
      <w:r>
        <w:rPr>
          <w:rFonts w:eastAsiaTheme="minorEastAsia"/>
          <w:b/>
          <w:lang w:eastAsia="zh-CN"/>
        </w:rPr>
        <w:t>justified</w:t>
      </w:r>
      <w:r>
        <w:rPr>
          <w:rFonts w:eastAsiaTheme="minorEastAsia" w:hint="eastAsia"/>
          <w:b/>
          <w:lang w:eastAsia="zh-CN"/>
        </w:rPr>
        <w:t>.</w:t>
      </w:r>
      <w:bookmarkEnd w:id="64"/>
    </w:p>
    <w:p w:rsidR="004E5C17" w:rsidRDefault="004E5C17" w:rsidP="004E5C17">
      <w:pPr>
        <w:pStyle w:val="a0"/>
        <w:spacing w:beforeLines="50" w:before="120"/>
        <w:rPr>
          <w:rFonts w:eastAsiaTheme="minorEastAsia"/>
          <w:lang w:eastAsia="zh-CN"/>
        </w:rPr>
      </w:pPr>
      <w:r w:rsidRPr="004E5C17">
        <w:rPr>
          <w:rFonts w:eastAsiaTheme="minorEastAsia" w:hint="eastAsia"/>
          <w:lang w:eastAsia="zh-CN"/>
        </w:rPr>
        <w:t>Furthermore,</w:t>
      </w:r>
      <w:r>
        <w:rPr>
          <w:rFonts w:eastAsiaTheme="minorEastAsia" w:hint="eastAsia"/>
          <w:lang w:eastAsia="zh-CN"/>
        </w:rPr>
        <w:t xml:space="preserve"> during the RA procedure, when the order of RA type selection (2/4 step RA) and the RO type selection is tightly related with whether 2-step RA can be supported. Before RAN2 discussing the order of the RA type selection and the RO type selection, RAN2 should decide whether 2-step RA can be supported firstly.</w:t>
      </w:r>
    </w:p>
    <w:p w:rsidR="004E5C17" w:rsidRPr="004E5C17" w:rsidRDefault="004E5C17" w:rsidP="004E5C17">
      <w:pPr>
        <w:pStyle w:val="a0"/>
        <w:spacing w:after="240"/>
        <w:rPr>
          <w:rFonts w:eastAsiaTheme="minorEastAsia"/>
          <w:lang w:eastAsia="zh-CN"/>
        </w:rPr>
      </w:pPr>
      <w:bookmarkStart w:id="67" w:name="_Ref183534791"/>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17</w:t>
      </w:r>
      <w:r>
        <w:fldChar w:fldCharType="end"/>
      </w:r>
      <w:r>
        <w:rPr>
          <w:rFonts w:eastAsiaTheme="minorEastAsia"/>
          <w:b/>
          <w:lang w:eastAsia="zh-CN"/>
        </w:rPr>
        <w:t xml:space="preserve">: </w:t>
      </w:r>
      <w:r>
        <w:rPr>
          <w:rFonts w:eastAsiaTheme="minorEastAsia" w:hint="eastAsia"/>
          <w:b/>
          <w:lang w:eastAsia="zh-CN"/>
        </w:rPr>
        <w:t xml:space="preserve">Before discussing the order of RA type (2/4-step RA) selection and the RO type selection, RAN2 should first make decision </w:t>
      </w:r>
      <w:r w:rsidR="00BE2008">
        <w:rPr>
          <w:rFonts w:eastAsiaTheme="minorEastAsia" w:hint="eastAsia"/>
          <w:b/>
          <w:lang w:eastAsia="zh-CN"/>
        </w:rPr>
        <w:t xml:space="preserve">on </w:t>
      </w:r>
      <w:r>
        <w:rPr>
          <w:rFonts w:eastAsiaTheme="minorEastAsia" w:hint="eastAsia"/>
          <w:b/>
          <w:lang w:eastAsia="zh-CN"/>
        </w:rPr>
        <w:t>whether 2-step RA on SBFD symbol is supported or not.</w:t>
      </w:r>
      <w:bookmarkEnd w:id="67"/>
    </w:p>
    <w:bookmarkEnd w:id="62"/>
    <w:bookmarkEnd w:id="63"/>
    <w:bookmarkEnd w:id="65"/>
    <w:bookmarkEnd w:id="66"/>
    <w:p w:rsidR="00302DB1" w:rsidRDefault="00933F83" w:rsidP="00664D9D">
      <w:pPr>
        <w:pStyle w:val="1"/>
        <w:keepNext w:val="0"/>
        <w:widowControl w:val="0"/>
        <w:jc w:val="both"/>
      </w:pPr>
      <w:r>
        <w:t>Conclusion</w:t>
      </w:r>
    </w:p>
    <w:p w:rsidR="00302DB1" w:rsidRDefault="00933F83">
      <w:pPr>
        <w:pStyle w:val="a0"/>
        <w:rPr>
          <w:rFonts w:eastAsia="宋体"/>
          <w:lang w:val="en-GB" w:eastAsia="zh-CN"/>
        </w:rPr>
      </w:pPr>
      <w:r>
        <w:rPr>
          <w:rFonts w:eastAsia="宋体" w:hint="eastAsia"/>
          <w:lang w:val="en-GB" w:eastAsia="zh-CN"/>
        </w:rPr>
        <w:t>According to the analysis in section 2, it is proposed:</w:t>
      </w:r>
    </w:p>
    <w:p w:rsidR="00BD71FB" w:rsidRDefault="00BD71FB">
      <w:pPr>
        <w:pStyle w:val="a0"/>
        <w:rPr>
          <w:rFonts w:eastAsia="宋体"/>
          <w:b/>
          <w:u w:val="single"/>
          <w:lang w:val="en-GB" w:eastAsia="zh-CN"/>
        </w:rPr>
      </w:pPr>
      <w:r w:rsidRPr="00BD71FB">
        <w:rPr>
          <w:rFonts w:eastAsia="宋体" w:hint="eastAsia"/>
          <w:b/>
          <w:u w:val="single"/>
          <w:lang w:val="en-GB" w:eastAsia="zh-CN"/>
        </w:rPr>
        <w:t>RACH triggers</w:t>
      </w:r>
    </w:p>
    <w:p w:rsidR="00751CA1" w:rsidRDefault="00751CA1" w:rsidP="00751CA1">
      <w:pPr>
        <w:pStyle w:val="a0"/>
        <w:spacing w:after="24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Confirm the working assumption that r</w:t>
      </w:r>
      <w:r w:rsidRPr="00026292">
        <w:rPr>
          <w:rFonts w:eastAsiaTheme="minorEastAsia"/>
          <w:b/>
          <w:lang w:eastAsia="zh-CN"/>
        </w:rPr>
        <w:t>andom access procedure in SBFD symbols is supported for all t</w:t>
      </w:r>
      <w:r>
        <w:rPr>
          <w:rFonts w:eastAsiaTheme="minorEastAsia"/>
          <w:b/>
          <w:lang w:eastAsia="zh-CN"/>
        </w:rPr>
        <w:t>he existing RACH trigger events</w:t>
      </w:r>
      <w:r>
        <w:rPr>
          <w:rFonts w:eastAsiaTheme="minorEastAsia" w:hint="eastAsia"/>
          <w:b/>
          <w:lang w:eastAsia="zh-CN"/>
        </w:rPr>
        <w:t>.</w:t>
      </w:r>
    </w:p>
    <w:p w:rsidR="0075384A" w:rsidRDefault="0075384A" w:rsidP="0075384A">
      <w:pPr>
        <w:pStyle w:val="a0"/>
        <w:rPr>
          <w:rFonts w:eastAsia="宋体"/>
          <w:b/>
          <w:u w:val="single"/>
          <w:lang w:val="en-GB" w:eastAsia="zh-CN"/>
        </w:rPr>
      </w:pPr>
      <w:bookmarkStart w:id="68" w:name="OLE_LINK65"/>
      <w:bookmarkStart w:id="69" w:name="OLE_LINK66"/>
      <w:r>
        <w:rPr>
          <w:rFonts w:eastAsia="宋体" w:hint="eastAsia"/>
          <w:b/>
          <w:u w:val="single"/>
          <w:lang w:val="en-GB" w:eastAsia="zh-CN"/>
        </w:rPr>
        <w:t>Early identification</w:t>
      </w:r>
      <w:r w:rsidR="003C0583">
        <w:rPr>
          <w:rFonts w:eastAsia="宋体" w:hint="eastAsia"/>
          <w:b/>
          <w:u w:val="single"/>
          <w:lang w:val="en-GB" w:eastAsia="zh-CN"/>
        </w:rPr>
        <w:t xml:space="preserve"> in Msg3</w:t>
      </w:r>
    </w:p>
    <w:bookmarkEnd w:id="68"/>
    <w:bookmarkEnd w:id="69"/>
    <w:p w:rsidR="003516BF" w:rsidRDefault="003516BF" w:rsidP="003516BF">
      <w:pPr>
        <w:pStyle w:val="a0"/>
        <w:spacing w:after="24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If legacy RO is selected, early identification via Msg3 can be introduced.</w:t>
      </w:r>
    </w:p>
    <w:p w:rsidR="00936950" w:rsidRDefault="00936950" w:rsidP="003516BF">
      <w:pPr>
        <w:pStyle w:val="a0"/>
        <w:spacing w:after="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_Ref183534302 \h </w:instrText>
      </w:r>
      <w:r>
        <w:rPr>
          <w:rFonts w:eastAsiaTheme="minorEastAsia"/>
          <w:b/>
          <w:lang w:eastAsia="zh-CN"/>
        </w:rPr>
      </w:r>
      <w:r>
        <w:rPr>
          <w:rFonts w:eastAsiaTheme="minorEastAsia"/>
          <w:b/>
          <w:lang w:eastAsia="zh-CN"/>
        </w:rPr>
        <w:fldChar w:fldCharType="separate"/>
      </w:r>
      <w:r w:rsidRPr="00E04B4C">
        <w:rPr>
          <w:rFonts w:eastAsiaTheme="minorEastAsia"/>
          <w:b/>
          <w:lang w:eastAsia="zh-CN"/>
        </w:rPr>
        <w:t xml:space="preserve">Proposal </w:t>
      </w:r>
      <w:r>
        <w:rPr>
          <w:rFonts w:eastAsiaTheme="minorEastAsia"/>
          <w:b/>
          <w:noProof/>
          <w:lang w:eastAsia="zh-CN"/>
        </w:rPr>
        <w:t>3</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If legacy RO is selected and early identification in Msg3 is supported for SBFD-aware UE, new LCIDs for CCCH SDU specific for SBFD-aware UE can be introduced.</w:t>
      </w:r>
      <w:r>
        <w:rPr>
          <w:rFonts w:eastAsiaTheme="minorEastAsia"/>
          <w:b/>
          <w:lang w:eastAsia="zh-CN"/>
        </w:rPr>
        <w:fldChar w:fldCharType="end"/>
      </w:r>
    </w:p>
    <w:p w:rsidR="004A3135" w:rsidRDefault="00362016" w:rsidP="004A3135">
      <w:pPr>
        <w:pStyle w:val="a0"/>
        <w:rPr>
          <w:rFonts w:eastAsia="宋体"/>
          <w:b/>
          <w:u w:val="single"/>
          <w:lang w:val="en-GB" w:eastAsia="zh-CN"/>
        </w:rPr>
      </w:pPr>
      <w:bookmarkStart w:id="70" w:name="OLE_LINK68"/>
      <w:bookmarkStart w:id="71" w:name="OLE_LINK69"/>
      <w:proofErr w:type="spellStart"/>
      <w:r>
        <w:rPr>
          <w:rFonts w:eastAsia="宋体" w:hint="eastAsia"/>
          <w:b/>
          <w:u w:val="single"/>
          <w:lang w:val="en-GB" w:eastAsia="zh-CN"/>
        </w:rPr>
        <w:t>Signaling</w:t>
      </w:r>
      <w:proofErr w:type="spellEnd"/>
      <w:r>
        <w:rPr>
          <w:rFonts w:eastAsia="宋体" w:hint="eastAsia"/>
          <w:b/>
          <w:u w:val="single"/>
          <w:lang w:val="en-GB" w:eastAsia="zh-CN"/>
        </w:rPr>
        <w:t xml:space="preserve"> for the RO type indication for CFRA</w:t>
      </w:r>
    </w:p>
    <w:bookmarkStart w:id="72" w:name="OLE_LINK7"/>
    <w:bookmarkStart w:id="73" w:name="OLE_LINK8"/>
    <w:bookmarkEnd w:id="70"/>
    <w:bookmarkEnd w:id="71"/>
    <w:p w:rsidR="00362016" w:rsidRDefault="00362016" w:rsidP="00B45D21">
      <w:pPr>
        <w:pStyle w:val="a0"/>
        <w:rPr>
          <w:rFonts w:eastAsiaTheme="minorEastAsia"/>
          <w:b/>
          <w:lang w:eastAsia="zh-CN"/>
        </w:rPr>
      </w:pPr>
      <w:r>
        <w:rPr>
          <w:rFonts w:eastAsiaTheme="minorEastAsia"/>
          <w:b/>
          <w:lang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_Ref183449372 \h</w:instrText>
      </w:r>
      <w:r>
        <w:rPr>
          <w:rFonts w:eastAsia="宋体"/>
          <w:b/>
          <w:u w:val="single"/>
          <w:lang w:val="en-GB" w:eastAsia="zh-CN"/>
        </w:rPr>
        <w:instrText xml:space="preserve"> </w:instrText>
      </w:r>
      <w:r>
        <w:rPr>
          <w:rFonts w:eastAsiaTheme="minorEastAsia"/>
          <w:b/>
          <w:lang w:eastAsia="zh-CN"/>
        </w:rPr>
      </w:r>
      <w:r>
        <w:rPr>
          <w:rFonts w:eastAsiaTheme="minorEastAsia"/>
          <w:b/>
          <w:lang w:eastAsia="zh-CN"/>
        </w:rPr>
        <w:fldChar w:fldCharType="separate"/>
      </w:r>
      <w:r w:rsidRPr="00E04B4C">
        <w:rPr>
          <w:rFonts w:eastAsiaTheme="minorEastAsia"/>
          <w:b/>
          <w:lang w:eastAsia="zh-CN"/>
        </w:rPr>
        <w:t xml:space="preserve">Proposal </w:t>
      </w:r>
      <w:r>
        <w:rPr>
          <w:rFonts w:eastAsiaTheme="minorEastAsia"/>
          <w:b/>
          <w:noProof/>
          <w:lang w:eastAsia="zh-CN"/>
        </w:rPr>
        <w:t>4</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PDCCH order, follow RAN1 agreement, the RO type is indicated in DCI of the PDCCH order.</w:t>
      </w:r>
      <w:r>
        <w:rPr>
          <w:rFonts w:eastAsiaTheme="minorEastAsia"/>
          <w:b/>
          <w:lang w:eastAsia="zh-CN"/>
        </w:rPr>
        <w:fldChar w:fldCharType="end"/>
      </w:r>
    </w:p>
    <w:p w:rsidR="00362016" w:rsidRDefault="00362016" w:rsidP="00B45D21">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_Ref183449379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E04B4C">
        <w:rPr>
          <w:rFonts w:eastAsiaTheme="minorEastAsia"/>
          <w:b/>
          <w:lang w:eastAsia="zh-CN"/>
        </w:rPr>
        <w:t xml:space="preserve">Proposal </w:t>
      </w:r>
      <w:r>
        <w:rPr>
          <w:rFonts w:eastAsiaTheme="minorEastAsia"/>
          <w:b/>
          <w:noProof/>
          <w:lang w:eastAsia="zh-CN"/>
        </w:rPr>
        <w:t>5</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Msg1-based SI request, the RO type is indicate</w:t>
      </w:r>
      <w:r w:rsidRPr="00854F61">
        <w:rPr>
          <w:rFonts w:eastAsiaTheme="minorEastAsia" w:hint="eastAsia"/>
          <w:b/>
          <w:lang w:eastAsia="zh-CN"/>
        </w:rPr>
        <w:t xml:space="preserve">d in </w:t>
      </w:r>
      <w:r w:rsidRPr="00854F61">
        <w:rPr>
          <w:b/>
          <w:i/>
        </w:rPr>
        <w:t>SI-</w:t>
      </w:r>
      <w:proofErr w:type="spellStart"/>
      <w:r w:rsidRPr="00854F61">
        <w:rPr>
          <w:b/>
          <w:i/>
        </w:rPr>
        <w:t>RequestResource</w:t>
      </w:r>
      <w:r w:rsidRPr="00854F61">
        <w:rPr>
          <w:b/>
          <w:i/>
        </w:rPr>
        <w:t>s</w:t>
      </w:r>
      <w:proofErr w:type="spellEnd"/>
      <w:r w:rsidRPr="00854F61">
        <w:rPr>
          <w:rFonts w:eastAsia="宋体"/>
          <w:b/>
          <w:lang w:eastAsia="zh-CN"/>
        </w:rPr>
        <w:t xml:space="preserve"> of SIB1</w:t>
      </w:r>
      <w:r w:rsidRPr="00854F61">
        <w:rPr>
          <w:rFonts w:eastAsiaTheme="minorEastAsia" w:hint="eastAsia"/>
          <w:b/>
          <w:lang w:eastAsia="zh-CN"/>
        </w:rPr>
        <w:t>.</w:t>
      </w:r>
      <w:r>
        <w:rPr>
          <w:rFonts w:eastAsiaTheme="minorEastAsia"/>
          <w:b/>
          <w:lang w:eastAsia="zh-CN"/>
        </w:rPr>
        <w:fldChar w:fldCharType="end"/>
      </w:r>
    </w:p>
    <w:p w:rsidR="00362016" w:rsidRDefault="00362016" w:rsidP="00B45D21">
      <w:pPr>
        <w:pStyle w:val="a0"/>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_Ref183449385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E04B4C">
        <w:rPr>
          <w:rFonts w:eastAsiaTheme="minorEastAsia"/>
          <w:b/>
          <w:lang w:eastAsia="zh-CN"/>
        </w:rPr>
        <w:t xml:space="preserve">Proposal </w:t>
      </w:r>
      <w:r>
        <w:rPr>
          <w:rFonts w:eastAsiaTheme="minorEastAsia"/>
          <w:b/>
          <w:noProof/>
          <w:lang w:eastAsia="zh-CN"/>
        </w:rPr>
        <w:t>6</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BFR, the RO type is indicate</w:t>
      </w:r>
      <w:r w:rsidRPr="002B5373">
        <w:rPr>
          <w:rFonts w:eastAsiaTheme="minorEastAsia" w:hint="eastAsia"/>
          <w:b/>
          <w:lang w:eastAsia="zh-CN"/>
        </w:rPr>
        <w:t xml:space="preserve">d in </w:t>
      </w:r>
      <w:proofErr w:type="spellStart"/>
      <w:r w:rsidRPr="002B5373">
        <w:rPr>
          <w:b/>
          <w:i/>
        </w:rPr>
        <w:t>BeamFailureRecoveryCon</w:t>
      </w:r>
      <w:r w:rsidRPr="002B5373">
        <w:rPr>
          <w:b/>
          <w:i/>
        </w:rPr>
        <w:t>f</w:t>
      </w:r>
      <w:r w:rsidRPr="002B5373">
        <w:rPr>
          <w:b/>
          <w:i/>
        </w:rPr>
        <w:t>ig</w:t>
      </w:r>
      <w:proofErr w:type="spellEnd"/>
      <w:r w:rsidRPr="00854F61">
        <w:rPr>
          <w:rFonts w:eastAsiaTheme="minorEastAsia" w:hint="eastAsia"/>
          <w:b/>
          <w:lang w:eastAsia="zh-CN"/>
        </w:rPr>
        <w:t>.</w:t>
      </w:r>
      <w:r>
        <w:rPr>
          <w:rFonts w:eastAsiaTheme="minorEastAsia"/>
          <w:b/>
          <w:lang w:eastAsia="zh-CN"/>
        </w:rPr>
        <w:fldChar w:fldCharType="end"/>
      </w:r>
    </w:p>
    <w:p w:rsidR="00362016" w:rsidRDefault="00362016" w:rsidP="00B45D21">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_Ref183449389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15743C">
        <w:rPr>
          <w:rFonts w:eastAsiaTheme="minorEastAsia"/>
          <w:b/>
          <w:lang w:eastAsia="zh-CN"/>
        </w:rPr>
        <w:t xml:space="preserve">Proposal </w:t>
      </w:r>
      <w:r>
        <w:rPr>
          <w:rFonts w:eastAsiaTheme="minorEastAsia"/>
          <w:b/>
          <w:noProof/>
          <w:lang w:eastAsia="zh-CN"/>
        </w:rPr>
        <w:t>7</w:t>
      </w:r>
      <w:r w:rsidRPr="0015743C">
        <w:rPr>
          <w:rFonts w:eastAsiaTheme="minorEastAsia"/>
          <w:b/>
          <w:lang w:eastAsia="zh-CN"/>
        </w:rPr>
        <w:t xml:space="preserve">: For CFRA triggered by </w:t>
      </w:r>
      <w:proofErr w:type="spellStart"/>
      <w:r w:rsidRPr="0015743C">
        <w:rPr>
          <w:rFonts w:eastAsiaTheme="minorEastAsia" w:hint="eastAsia"/>
          <w:b/>
          <w:i/>
          <w:lang w:eastAsia="zh-CN"/>
        </w:rPr>
        <w:t>ReconfigurationwithSync</w:t>
      </w:r>
      <w:proofErr w:type="spellEnd"/>
      <w:r w:rsidRPr="0015743C">
        <w:rPr>
          <w:rFonts w:eastAsiaTheme="minorEastAsia"/>
          <w:b/>
          <w:lang w:eastAsia="zh-CN"/>
        </w:rPr>
        <w:t xml:space="preserve">, </w:t>
      </w:r>
      <w:r w:rsidRPr="0015743C">
        <w:rPr>
          <w:rFonts w:eastAsiaTheme="minorEastAsia" w:hint="eastAsia"/>
          <w:b/>
          <w:lang w:eastAsia="zh-CN"/>
        </w:rPr>
        <w:t xml:space="preserve">the RO type is indicated in </w:t>
      </w:r>
      <w:r w:rsidRPr="0015743C">
        <w:rPr>
          <w:b/>
          <w:i/>
        </w:rPr>
        <w:t>RACH-</w:t>
      </w:r>
      <w:proofErr w:type="spellStart"/>
      <w:r w:rsidRPr="0015743C">
        <w:rPr>
          <w:b/>
          <w:i/>
        </w:rPr>
        <w:t>ConfigDedicated</w:t>
      </w:r>
      <w:proofErr w:type="spellEnd"/>
      <w:r>
        <w:rPr>
          <w:rFonts w:eastAsiaTheme="minorEastAsia"/>
          <w:b/>
          <w:lang w:eastAsia="zh-CN"/>
        </w:rPr>
        <w:t>.</w:t>
      </w:r>
      <w:r>
        <w:rPr>
          <w:rFonts w:eastAsiaTheme="minorEastAsia"/>
          <w:b/>
          <w:lang w:eastAsia="zh-CN"/>
        </w:rPr>
        <w:fldChar w:fldCharType="end"/>
      </w:r>
    </w:p>
    <w:p w:rsidR="00362016" w:rsidRDefault="00362016" w:rsidP="00B45D21">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_Ref183449394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E04B4C">
        <w:rPr>
          <w:rFonts w:eastAsiaTheme="minorEastAsia"/>
          <w:b/>
          <w:lang w:eastAsia="zh-CN"/>
        </w:rPr>
        <w:t xml:space="preserve">Proposal </w:t>
      </w:r>
      <w:r>
        <w:rPr>
          <w:rFonts w:eastAsiaTheme="minorEastAsia"/>
          <w:b/>
          <w:noProof/>
          <w:lang w:eastAsia="zh-CN"/>
        </w:rPr>
        <w:t>8</w:t>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CFRA </w:t>
      </w:r>
      <w:r>
        <w:rPr>
          <w:rFonts w:eastAsiaTheme="minorEastAsia"/>
          <w:b/>
          <w:lang w:eastAsia="zh-CN"/>
        </w:rPr>
        <w:t>triggered</w:t>
      </w:r>
      <w:r>
        <w:rPr>
          <w:rFonts w:eastAsiaTheme="minorEastAsia" w:hint="eastAsia"/>
          <w:b/>
          <w:lang w:eastAsia="zh-CN"/>
        </w:rPr>
        <w:t xml:space="preserve"> by LTM, one reserved bit in the LTM Cell Switch Command MAC CE can be used to indicate the RO type.</w:t>
      </w:r>
      <w:r>
        <w:rPr>
          <w:rFonts w:eastAsiaTheme="minorEastAsia"/>
          <w:b/>
          <w:lang w:eastAsia="zh-CN"/>
        </w:rPr>
        <w:fldChar w:fldCharType="end"/>
      </w:r>
    </w:p>
    <w:p w:rsidR="00B45D21" w:rsidRDefault="00362016" w:rsidP="00B45D21">
      <w:pPr>
        <w:pStyle w:val="a0"/>
        <w:rPr>
          <w:rFonts w:eastAsia="宋体"/>
          <w:b/>
          <w:u w:val="single"/>
          <w:lang w:val="en-GB" w:eastAsia="zh-CN"/>
        </w:rPr>
      </w:pPr>
      <w:r>
        <w:rPr>
          <w:rFonts w:eastAsia="宋体" w:hint="eastAsia"/>
          <w:b/>
          <w:u w:val="single"/>
          <w:lang w:val="en-GB" w:eastAsia="zh-CN"/>
        </w:rPr>
        <w:t xml:space="preserve">RO type selection for CFRA/CBRA </w:t>
      </w:r>
      <w:proofErr w:type="spellStart"/>
      <w:r>
        <w:rPr>
          <w:rFonts w:eastAsia="宋体" w:hint="eastAsia"/>
          <w:b/>
          <w:u w:val="single"/>
          <w:lang w:val="en-GB" w:eastAsia="zh-CN"/>
        </w:rPr>
        <w:t>fallback</w:t>
      </w:r>
      <w:proofErr w:type="spellEnd"/>
    </w:p>
    <w:bookmarkEnd w:id="72"/>
    <w:bookmarkEnd w:id="73"/>
    <w:p w:rsidR="00362016" w:rsidRDefault="00362016" w:rsidP="00036662">
      <w:pPr>
        <w:pStyle w:val="a0"/>
        <w:spacing w:after="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_Ref183449440 \h </w:instrText>
      </w:r>
      <w:r>
        <w:rPr>
          <w:rFonts w:eastAsiaTheme="minorEastAsia"/>
          <w:b/>
          <w:lang w:eastAsia="zh-CN"/>
        </w:rPr>
      </w:r>
      <w:r>
        <w:rPr>
          <w:rFonts w:eastAsiaTheme="minorEastAsia"/>
          <w:b/>
          <w:lang w:eastAsia="zh-CN"/>
        </w:rPr>
        <w:fldChar w:fldCharType="separate"/>
      </w:r>
      <w:r w:rsidR="00725CB3">
        <w:rPr>
          <w:rFonts w:eastAsiaTheme="minorEastAsia"/>
          <w:b/>
          <w:lang w:eastAsia="zh-CN"/>
        </w:rPr>
        <w:t xml:space="preserve">Proposal </w:t>
      </w:r>
      <w:r w:rsidR="00725CB3">
        <w:rPr>
          <w:rFonts w:eastAsiaTheme="minorEastAsia"/>
          <w:b/>
          <w:noProof/>
          <w:lang w:eastAsia="zh-CN"/>
        </w:rPr>
        <w:t>9</w:t>
      </w:r>
      <w:r w:rsidR="00725CB3">
        <w:rPr>
          <w:rFonts w:eastAsiaTheme="minorEastAsia"/>
          <w:b/>
          <w:lang w:eastAsia="zh-CN"/>
        </w:rPr>
        <w:t xml:space="preserve">: </w:t>
      </w:r>
      <w:r w:rsidR="00725CB3">
        <w:rPr>
          <w:rFonts w:eastAsiaTheme="minorEastAsia" w:hint="eastAsia"/>
          <w:b/>
          <w:lang w:eastAsia="zh-CN"/>
        </w:rPr>
        <w:t>If CFRA fallbacks to CBRA, the UE a</w:t>
      </w:r>
      <w:r w:rsidR="00725CB3" w:rsidRPr="00557C3F">
        <w:rPr>
          <w:rFonts w:eastAsiaTheme="minorEastAsia"/>
          <w:b/>
          <w:lang w:eastAsia="zh-CN"/>
        </w:rPr>
        <w:t>lways use the RO type indicated by NW for CFRA</w:t>
      </w:r>
      <w:r w:rsidR="00725CB3">
        <w:rPr>
          <w:rFonts w:eastAsiaTheme="minorEastAsia" w:hint="eastAsia"/>
          <w:b/>
          <w:lang w:eastAsia="zh-CN"/>
        </w:rPr>
        <w:t>.</w:t>
      </w:r>
      <w:r>
        <w:rPr>
          <w:rFonts w:eastAsiaTheme="minorEastAsia"/>
          <w:b/>
          <w:lang w:eastAsia="zh-CN"/>
        </w:rPr>
        <w:fldChar w:fldCharType="end"/>
      </w:r>
    </w:p>
    <w:p w:rsidR="00362016" w:rsidRDefault="00362016" w:rsidP="00036662">
      <w:pPr>
        <w:pStyle w:val="a0"/>
        <w:spacing w:after="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_Ref183449460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725CB3">
        <w:rPr>
          <w:rFonts w:eastAsiaTheme="minorEastAsia"/>
          <w:b/>
          <w:lang w:eastAsia="zh-CN"/>
        </w:rPr>
        <w:t xml:space="preserve">Proposal </w:t>
      </w:r>
      <w:r w:rsidR="00725CB3">
        <w:rPr>
          <w:rFonts w:eastAsiaTheme="minorEastAsia"/>
          <w:b/>
          <w:noProof/>
          <w:lang w:eastAsia="zh-CN"/>
        </w:rPr>
        <w:t>10</w:t>
      </w:r>
      <w:r w:rsidR="00725CB3">
        <w:rPr>
          <w:rFonts w:eastAsiaTheme="minorEastAsia"/>
          <w:b/>
          <w:lang w:eastAsia="zh-CN"/>
        </w:rPr>
        <w:t xml:space="preserve">: </w:t>
      </w:r>
      <w:r w:rsidR="00725CB3">
        <w:rPr>
          <w:rFonts w:eastAsiaTheme="minorEastAsia" w:hint="eastAsia"/>
          <w:b/>
          <w:lang w:eastAsia="zh-CN"/>
        </w:rPr>
        <w:t xml:space="preserve">For CFRA fallbacks to CBRA, RO type </w:t>
      </w:r>
      <w:r w:rsidR="00725CB3">
        <w:rPr>
          <w:rFonts w:eastAsiaTheme="minorEastAsia"/>
          <w:b/>
          <w:lang w:eastAsia="zh-CN"/>
        </w:rPr>
        <w:t>fallback</w:t>
      </w:r>
      <w:r w:rsidR="00725CB3">
        <w:rPr>
          <w:rFonts w:eastAsiaTheme="minorEastAsia" w:hint="eastAsia"/>
          <w:b/>
          <w:lang w:eastAsia="zh-CN"/>
        </w:rPr>
        <w:t xml:space="preserve"> is not considered during CBRA re-</w:t>
      </w:r>
      <w:r w:rsidR="00725CB3" w:rsidRPr="00557C3F">
        <w:rPr>
          <w:rFonts w:eastAsiaTheme="minorEastAsia"/>
          <w:b/>
          <w:lang w:eastAsia="zh-CN"/>
        </w:rPr>
        <w:t>attempts</w:t>
      </w:r>
      <w:r w:rsidR="00725CB3">
        <w:rPr>
          <w:rFonts w:eastAsiaTheme="minorEastAsia" w:hint="eastAsia"/>
          <w:b/>
          <w:lang w:eastAsia="zh-CN"/>
        </w:rPr>
        <w:t>.</w:t>
      </w:r>
      <w:r>
        <w:rPr>
          <w:rFonts w:eastAsiaTheme="minorEastAsia"/>
          <w:b/>
          <w:lang w:eastAsia="zh-CN"/>
        </w:rPr>
        <w:fldChar w:fldCharType="end"/>
      </w:r>
      <w:bookmarkStart w:id="74" w:name="_GoBack"/>
      <w:bookmarkEnd w:id="74"/>
    </w:p>
    <w:p w:rsidR="00EC742B" w:rsidRDefault="00EC742B" w:rsidP="00EC742B">
      <w:pPr>
        <w:pStyle w:val="a0"/>
        <w:rPr>
          <w:rFonts w:eastAsia="宋体"/>
          <w:b/>
          <w:u w:val="single"/>
          <w:lang w:val="en-GB" w:eastAsia="zh-CN"/>
        </w:rPr>
      </w:pPr>
      <w:bookmarkStart w:id="75" w:name="OLE_LINK9"/>
      <w:bookmarkStart w:id="76" w:name="OLE_LINK10"/>
      <w:r>
        <w:rPr>
          <w:rFonts w:eastAsia="宋体" w:hint="eastAsia"/>
          <w:b/>
          <w:u w:val="single"/>
          <w:lang w:val="en-GB" w:eastAsia="zh-CN"/>
        </w:rPr>
        <w:t>RO type selection for initial RACH attempt</w:t>
      </w:r>
      <w:r w:rsidR="00E400E3">
        <w:rPr>
          <w:rFonts w:eastAsia="宋体" w:hint="eastAsia"/>
          <w:b/>
          <w:u w:val="single"/>
          <w:lang w:val="en-GB" w:eastAsia="zh-CN"/>
        </w:rPr>
        <w:t xml:space="preserve"> (CBRA)</w:t>
      </w:r>
      <w:bookmarkEnd w:id="75"/>
      <w:bookmarkEnd w:id="76"/>
    </w:p>
    <w:bookmarkStart w:id="77" w:name="OLE_LINK23"/>
    <w:p w:rsidR="00362016" w:rsidRDefault="00362016" w:rsidP="000848B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_Ref183449491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Pr>
          <w:rFonts w:eastAsiaTheme="minorEastAsia"/>
          <w:b/>
          <w:lang w:eastAsia="zh-CN"/>
        </w:rPr>
        <w:t xml:space="preserve">Proposal </w:t>
      </w:r>
      <w:r>
        <w:rPr>
          <w:rFonts w:eastAsiaTheme="minorEastAsia"/>
          <w:b/>
          <w:noProof/>
          <w:lang w:eastAsia="zh-CN"/>
        </w:rPr>
        <w:t>11</w:t>
      </w:r>
      <w:r>
        <w:rPr>
          <w:rFonts w:eastAsiaTheme="minorEastAsia"/>
          <w:b/>
          <w:lang w:eastAsia="zh-CN"/>
        </w:rPr>
        <w:t xml:space="preserve">: </w:t>
      </w:r>
      <w:r>
        <w:rPr>
          <w:rFonts w:eastAsiaTheme="minorEastAsia" w:hint="eastAsia"/>
          <w:b/>
          <w:lang w:eastAsia="zh-CN"/>
        </w:rPr>
        <w:t>For CBRA, if RO type is indicated by NW, UE follows the RO type indicated by NW.</w:t>
      </w:r>
      <w:r>
        <w:rPr>
          <w:rFonts w:eastAsia="宋体"/>
          <w:b/>
          <w:u w:val="single"/>
          <w:lang w:val="en-GB" w:eastAsia="zh-CN"/>
        </w:rPr>
        <w:fldChar w:fldCharType="end"/>
      </w:r>
    </w:p>
    <w:p w:rsidR="00362016" w:rsidRDefault="00362016" w:rsidP="00362016">
      <w:pPr>
        <w:pStyle w:val="a0"/>
        <w:spacing w:after="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_Ref183449500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3482E">
        <w:rPr>
          <w:rFonts w:eastAsiaTheme="minorEastAsia"/>
          <w:b/>
          <w:lang w:eastAsia="zh-CN"/>
        </w:rPr>
        <w:t xml:space="preserve">Proposal </w:t>
      </w:r>
      <w:r w:rsidR="0033482E">
        <w:rPr>
          <w:rFonts w:eastAsiaTheme="minorEastAsia"/>
          <w:b/>
          <w:noProof/>
          <w:lang w:eastAsia="zh-CN"/>
        </w:rPr>
        <w:t>12</w:t>
      </w:r>
      <w:r w:rsidR="0033482E">
        <w:rPr>
          <w:rFonts w:eastAsiaTheme="minorEastAsia"/>
          <w:b/>
          <w:lang w:eastAsia="zh-CN"/>
        </w:rPr>
        <w:t xml:space="preserve">: </w:t>
      </w:r>
      <w:r w:rsidR="0033482E">
        <w:rPr>
          <w:rFonts w:eastAsiaTheme="minorEastAsia" w:hint="eastAsia"/>
          <w:b/>
          <w:lang w:eastAsia="zh-CN"/>
        </w:rPr>
        <w:t xml:space="preserve"> For CBRA, if RO type is not indicated by NW, UE can determine the RO type based on the RSRP of DL </w:t>
      </w:r>
      <w:proofErr w:type="spellStart"/>
      <w:r w:rsidR="0033482E">
        <w:rPr>
          <w:rFonts w:eastAsiaTheme="minorEastAsia" w:hint="eastAsia"/>
          <w:b/>
          <w:lang w:eastAsia="zh-CN"/>
        </w:rPr>
        <w:t>pathloss</w:t>
      </w:r>
      <w:proofErr w:type="spellEnd"/>
      <w:r w:rsidR="0033482E">
        <w:rPr>
          <w:rFonts w:eastAsiaTheme="minorEastAsia" w:hint="eastAsia"/>
          <w:b/>
          <w:lang w:eastAsia="zh-CN"/>
        </w:rPr>
        <w:t xml:space="preserve"> reference</w:t>
      </w:r>
      <w:r>
        <w:rPr>
          <w:rFonts w:eastAsia="宋体"/>
          <w:b/>
          <w:u w:val="single"/>
          <w:lang w:val="en-GB" w:eastAsia="zh-CN"/>
        </w:rPr>
        <w:fldChar w:fldCharType="end"/>
      </w:r>
    </w:p>
    <w:p w:rsidR="00362016" w:rsidRPr="004254B2" w:rsidRDefault="00362016" w:rsidP="00362016">
      <w:pPr>
        <w:pStyle w:val="a0"/>
        <w:numPr>
          <w:ilvl w:val="0"/>
          <w:numId w:val="28"/>
        </w:numPr>
        <w:spacing w:after="0"/>
        <w:rPr>
          <w:rFonts w:eastAsiaTheme="minorEastAsia"/>
          <w:lang w:eastAsia="zh-CN"/>
        </w:rPr>
      </w:pPr>
      <w:r>
        <w:rPr>
          <w:rFonts w:eastAsiaTheme="minorEastAsia" w:hint="eastAsia"/>
          <w:b/>
          <w:lang w:eastAsia="zh-CN"/>
        </w:rPr>
        <w:t xml:space="preserve">If the RSRP of the DL </w:t>
      </w:r>
      <w:proofErr w:type="spellStart"/>
      <w:r>
        <w:rPr>
          <w:rFonts w:eastAsiaTheme="minorEastAsia" w:hint="eastAsia"/>
          <w:b/>
          <w:lang w:eastAsia="zh-CN"/>
        </w:rPr>
        <w:t>pathloss</w:t>
      </w:r>
      <w:proofErr w:type="spellEnd"/>
      <w:r>
        <w:rPr>
          <w:rFonts w:eastAsiaTheme="minorEastAsia" w:hint="eastAsia"/>
          <w:b/>
          <w:lang w:eastAsia="zh-CN"/>
        </w:rPr>
        <w:t xml:space="preserve"> reference is above the threshold, SBFD RO will be selected; </w:t>
      </w:r>
    </w:p>
    <w:p w:rsidR="00362016" w:rsidRPr="004254B2" w:rsidRDefault="00362016" w:rsidP="00362016">
      <w:pPr>
        <w:pStyle w:val="a0"/>
        <w:numPr>
          <w:ilvl w:val="0"/>
          <w:numId w:val="28"/>
        </w:numPr>
        <w:spacing w:afterLines="50"/>
        <w:ind w:left="422" w:hangingChars="210" w:hanging="422"/>
        <w:rPr>
          <w:rFonts w:eastAsiaTheme="minorEastAsia"/>
          <w:lang w:eastAsia="zh-CN"/>
        </w:rPr>
      </w:pPr>
      <w:r>
        <w:rPr>
          <w:rFonts w:eastAsiaTheme="minorEastAsia"/>
          <w:b/>
          <w:lang w:eastAsia="zh-CN"/>
        </w:rPr>
        <w:t>Otherwise</w:t>
      </w:r>
      <w:r>
        <w:rPr>
          <w:rFonts w:eastAsiaTheme="minorEastAsia" w:hint="eastAsia"/>
          <w:b/>
          <w:lang w:eastAsia="zh-CN"/>
        </w:rPr>
        <w:t>, legacy RO will be selected.</w:t>
      </w:r>
    </w:p>
    <w:p w:rsidR="00362016" w:rsidRDefault="00362016" w:rsidP="000848B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_Ref183449508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33482E">
        <w:rPr>
          <w:rFonts w:eastAsiaTheme="minorEastAsia"/>
          <w:b/>
          <w:lang w:eastAsia="zh-CN"/>
        </w:rPr>
        <w:t xml:space="preserve">Proposal </w:t>
      </w:r>
      <w:r w:rsidR="0033482E">
        <w:rPr>
          <w:rFonts w:eastAsiaTheme="minorEastAsia"/>
          <w:b/>
          <w:noProof/>
          <w:lang w:eastAsia="zh-CN"/>
        </w:rPr>
        <w:t>13</w:t>
      </w:r>
      <w:r w:rsidR="0033482E">
        <w:rPr>
          <w:rFonts w:eastAsiaTheme="minorEastAsia"/>
          <w:b/>
          <w:lang w:eastAsia="zh-CN"/>
        </w:rPr>
        <w:t>:</w:t>
      </w:r>
      <w:r w:rsidR="0033482E">
        <w:rPr>
          <w:rFonts w:eastAsiaTheme="minorEastAsia" w:hint="eastAsia"/>
          <w:b/>
          <w:lang w:eastAsia="zh-CN"/>
        </w:rPr>
        <w:t xml:space="preserve"> If both SBFD RO and legacy RO are configured, the RSRP threshold for RO type selection should be mandatory present.</w:t>
      </w:r>
      <w:r>
        <w:rPr>
          <w:rFonts w:eastAsia="宋体"/>
          <w:b/>
          <w:u w:val="single"/>
          <w:lang w:val="en-GB" w:eastAsia="zh-CN"/>
        </w:rPr>
        <w:fldChar w:fldCharType="end"/>
      </w:r>
    </w:p>
    <w:p w:rsidR="0092665B" w:rsidRPr="00362016" w:rsidRDefault="00362016" w:rsidP="00362016">
      <w:pPr>
        <w:pStyle w:val="a0"/>
        <w:rPr>
          <w:rFonts w:eastAsia="宋体"/>
          <w:b/>
          <w:u w:val="single"/>
          <w:lang w:val="en-GB" w:eastAsia="zh-CN"/>
        </w:rPr>
      </w:pPr>
      <w:r>
        <w:rPr>
          <w:rFonts w:eastAsia="宋体" w:hint="eastAsia"/>
          <w:b/>
          <w:u w:val="single"/>
          <w:lang w:val="en-GB" w:eastAsia="zh-CN"/>
        </w:rPr>
        <w:t xml:space="preserve">RO type </w:t>
      </w:r>
      <w:proofErr w:type="spellStart"/>
      <w:r>
        <w:rPr>
          <w:rFonts w:eastAsia="宋体" w:hint="eastAsia"/>
          <w:b/>
          <w:u w:val="single"/>
          <w:lang w:val="en-GB" w:eastAsia="zh-CN"/>
        </w:rPr>
        <w:t>fallback</w:t>
      </w:r>
      <w:proofErr w:type="spellEnd"/>
      <w:r>
        <w:rPr>
          <w:rFonts w:eastAsia="宋体" w:hint="eastAsia"/>
          <w:b/>
          <w:u w:val="single"/>
          <w:lang w:val="en-GB" w:eastAsia="zh-CN"/>
        </w:rPr>
        <w:t xml:space="preserve"> from legacy RO to SBFD RO</w:t>
      </w:r>
      <w:r w:rsidR="005D18F4">
        <w:rPr>
          <w:rFonts w:eastAsia="宋体" w:hint="eastAsia"/>
          <w:b/>
          <w:u w:val="single"/>
          <w:lang w:val="en-GB" w:eastAsia="zh-CN"/>
        </w:rPr>
        <w:t xml:space="preserve"> (C</w:t>
      </w:r>
      <w:r>
        <w:rPr>
          <w:rFonts w:eastAsia="宋体" w:hint="eastAsia"/>
          <w:b/>
          <w:u w:val="single"/>
          <w:lang w:val="en-GB" w:eastAsia="zh-CN"/>
        </w:rPr>
        <w:t>B</w:t>
      </w:r>
      <w:r w:rsidR="00B31EEB">
        <w:rPr>
          <w:rFonts w:eastAsia="宋体" w:hint="eastAsia"/>
          <w:b/>
          <w:u w:val="single"/>
          <w:lang w:val="en-GB" w:eastAsia="zh-CN"/>
        </w:rPr>
        <w:t>RA</w:t>
      </w:r>
      <w:r w:rsidR="005D18F4">
        <w:rPr>
          <w:rFonts w:eastAsia="宋体" w:hint="eastAsia"/>
          <w:b/>
          <w:u w:val="single"/>
          <w:lang w:val="en-GB" w:eastAsia="zh-CN"/>
        </w:rPr>
        <w:t>)</w:t>
      </w:r>
    </w:p>
    <w:bookmarkStart w:id="78" w:name="OLE_LINK44"/>
    <w:bookmarkStart w:id="79" w:name="OLE_LINK47"/>
    <w:bookmarkEnd w:id="77"/>
    <w:p w:rsidR="00362016" w:rsidRDefault="00362016" w:rsidP="000848B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_Ref183449562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1A196E" w:rsidRPr="00E04B4C">
        <w:rPr>
          <w:rFonts w:eastAsiaTheme="minorEastAsia"/>
          <w:b/>
          <w:lang w:eastAsia="zh-CN"/>
        </w:rPr>
        <w:t xml:space="preserve">Proposal </w:t>
      </w:r>
      <w:r w:rsidR="001A196E">
        <w:rPr>
          <w:rFonts w:eastAsiaTheme="minorEastAsia"/>
          <w:b/>
          <w:noProof/>
          <w:lang w:eastAsia="zh-CN"/>
        </w:rPr>
        <w:t>14</w:t>
      </w:r>
      <w:r w:rsidR="001A196E" w:rsidRPr="00E04B4C">
        <w:rPr>
          <w:rFonts w:eastAsiaTheme="minorEastAsia" w:hint="eastAsia"/>
          <w:b/>
          <w:lang w:eastAsia="zh-CN"/>
        </w:rPr>
        <w:t>:</w:t>
      </w:r>
      <w:r w:rsidR="001A196E" w:rsidRPr="00147BDD">
        <w:rPr>
          <w:rFonts w:eastAsiaTheme="minorEastAsia"/>
          <w:b/>
          <w:lang w:eastAsia="zh-CN"/>
        </w:rPr>
        <w:t xml:space="preserve"> </w:t>
      </w:r>
      <w:r w:rsidR="001A196E">
        <w:rPr>
          <w:rFonts w:eastAsiaTheme="minorEastAsia" w:hint="eastAsia"/>
          <w:b/>
          <w:lang w:eastAsia="zh-CN"/>
        </w:rPr>
        <w:t xml:space="preserve">For CBRA, if legacy RO is selected for initial RACH </w:t>
      </w:r>
      <w:r w:rsidR="001A196E">
        <w:rPr>
          <w:rFonts w:eastAsiaTheme="minorEastAsia"/>
          <w:b/>
          <w:lang w:eastAsia="zh-CN"/>
        </w:rPr>
        <w:t>transmission</w:t>
      </w:r>
      <w:r w:rsidR="001A196E">
        <w:rPr>
          <w:rFonts w:eastAsiaTheme="minorEastAsia" w:hint="eastAsia"/>
          <w:b/>
          <w:lang w:eastAsia="zh-CN"/>
        </w:rPr>
        <w:t>, it cannot fallback to SBFD RO after a number of times of RACH attempts.</w:t>
      </w:r>
      <w:r>
        <w:rPr>
          <w:rFonts w:eastAsia="宋体"/>
          <w:b/>
          <w:u w:val="single"/>
          <w:lang w:val="en-GB" w:eastAsia="zh-CN"/>
        </w:rPr>
        <w:fldChar w:fldCharType="end"/>
      </w:r>
    </w:p>
    <w:bookmarkEnd w:id="78"/>
    <w:bookmarkEnd w:id="79"/>
    <w:p w:rsidR="000848B3" w:rsidRPr="00362016" w:rsidRDefault="00362016" w:rsidP="000848B3">
      <w:pPr>
        <w:pStyle w:val="a0"/>
        <w:rPr>
          <w:rFonts w:eastAsia="宋体"/>
          <w:b/>
          <w:u w:val="single"/>
          <w:lang w:val="en-GB" w:eastAsia="zh-CN"/>
        </w:rPr>
      </w:pPr>
      <w:r w:rsidRPr="00362016">
        <w:rPr>
          <w:rFonts w:eastAsia="宋体" w:hint="eastAsia"/>
          <w:b/>
          <w:u w:val="single"/>
          <w:lang w:val="en-GB" w:eastAsia="zh-CN"/>
        </w:rPr>
        <w:t>RA-RNTI coll</w:t>
      </w:r>
      <w:r>
        <w:rPr>
          <w:rFonts w:eastAsia="宋体" w:hint="eastAsia"/>
          <w:b/>
          <w:u w:val="single"/>
          <w:lang w:val="en-GB" w:eastAsia="zh-CN"/>
        </w:rPr>
        <w:t>i</w:t>
      </w:r>
      <w:r w:rsidRPr="00362016">
        <w:rPr>
          <w:rFonts w:eastAsia="宋体" w:hint="eastAsia"/>
          <w:b/>
          <w:u w:val="single"/>
          <w:lang w:val="en-GB" w:eastAsia="zh-CN"/>
        </w:rPr>
        <w:t>sion</w:t>
      </w:r>
    </w:p>
    <w:p w:rsidR="00362016" w:rsidRDefault="00362016" w:rsidP="00E74CE4">
      <w:pPr>
        <w:pStyle w:val="a0"/>
        <w:spacing w:after="24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_Ref183449603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Pr>
          <w:rFonts w:eastAsiaTheme="minorEastAsia"/>
          <w:b/>
          <w:lang w:eastAsia="zh-CN"/>
        </w:rPr>
        <w:t xml:space="preserve">Proposal </w:t>
      </w:r>
      <w:r>
        <w:rPr>
          <w:rFonts w:eastAsiaTheme="minorEastAsia"/>
          <w:b/>
          <w:noProof/>
          <w:lang w:eastAsia="zh-CN"/>
        </w:rPr>
        <w:t>15</w:t>
      </w:r>
      <w:r>
        <w:rPr>
          <w:rFonts w:eastAsiaTheme="minorEastAsia"/>
          <w:b/>
          <w:lang w:eastAsia="zh-CN"/>
        </w:rPr>
        <w:t xml:space="preserve">: </w:t>
      </w:r>
      <w:r>
        <w:rPr>
          <w:rFonts w:eastAsiaTheme="minorEastAsia" w:hint="eastAsia"/>
          <w:b/>
          <w:lang w:eastAsia="zh-CN"/>
        </w:rPr>
        <w:t>For RA-RANTI collision issue, RAN2 can wait for RAN1 progress.</w:t>
      </w:r>
      <w:r>
        <w:rPr>
          <w:rFonts w:eastAsia="宋体"/>
          <w:b/>
          <w:u w:val="single"/>
          <w:lang w:val="en-GB" w:eastAsia="zh-CN"/>
        </w:rPr>
        <w:fldChar w:fldCharType="end"/>
      </w:r>
    </w:p>
    <w:p w:rsidR="00362016" w:rsidRDefault="00362016" w:rsidP="00E74CE4">
      <w:pPr>
        <w:pStyle w:val="a0"/>
        <w:spacing w:after="240"/>
        <w:rPr>
          <w:rFonts w:eastAsia="宋体"/>
          <w:b/>
          <w:u w:val="single"/>
          <w:lang w:val="en-GB" w:eastAsia="zh-CN"/>
        </w:rPr>
      </w:pPr>
      <w:r>
        <w:rPr>
          <w:rFonts w:eastAsia="宋体" w:hint="eastAsia"/>
          <w:b/>
          <w:u w:val="single"/>
          <w:lang w:val="en-GB" w:eastAsia="zh-CN"/>
        </w:rPr>
        <w:t>S</w:t>
      </w:r>
      <w:r w:rsidR="00314CE9">
        <w:rPr>
          <w:rFonts w:eastAsia="宋体" w:hint="eastAsia"/>
          <w:b/>
          <w:u w:val="single"/>
          <w:lang w:val="en-GB" w:eastAsia="zh-CN"/>
        </w:rPr>
        <w:t>upport of 2-step RA</w:t>
      </w:r>
    </w:p>
    <w:p w:rsidR="00362016" w:rsidRDefault="00362016" w:rsidP="00E74CE4">
      <w:pPr>
        <w:pStyle w:val="a0"/>
        <w:spacing w:after="24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_Ref183449637 \h </w:instrText>
      </w:r>
      <w:r>
        <w:rPr>
          <w:rFonts w:eastAsia="宋体"/>
          <w:b/>
          <w:u w:val="single"/>
          <w:lang w:val="en-GB" w:eastAsia="zh-CN"/>
        </w:rPr>
      </w:r>
      <w:r>
        <w:rPr>
          <w:rFonts w:eastAsia="宋体"/>
          <w:b/>
          <w:u w:val="single"/>
          <w:lang w:val="en-GB" w:eastAsia="zh-CN"/>
        </w:rPr>
        <w:fldChar w:fldCharType="separate"/>
      </w:r>
      <w:r>
        <w:rPr>
          <w:rFonts w:eastAsiaTheme="minorEastAsia"/>
          <w:b/>
          <w:lang w:eastAsia="zh-CN"/>
        </w:rPr>
        <w:t xml:space="preserve">Proposal </w:t>
      </w:r>
      <w:r>
        <w:rPr>
          <w:rFonts w:eastAsiaTheme="minorEastAsia"/>
          <w:b/>
          <w:noProof/>
          <w:lang w:eastAsia="zh-CN"/>
        </w:rPr>
        <w:t>16</w:t>
      </w:r>
      <w:r>
        <w:rPr>
          <w:rFonts w:eastAsiaTheme="minorEastAsia"/>
          <w:b/>
          <w:lang w:eastAsia="zh-CN"/>
        </w:rPr>
        <w:t xml:space="preserve">: </w:t>
      </w:r>
      <w:r>
        <w:rPr>
          <w:rFonts w:eastAsiaTheme="minorEastAsia" w:hint="eastAsia"/>
          <w:b/>
          <w:lang w:eastAsia="zh-CN"/>
        </w:rPr>
        <w:t xml:space="preserve">Whether the combination of SBFD and 2-step RA should be supported needs to be </w:t>
      </w:r>
      <w:r>
        <w:rPr>
          <w:rFonts w:eastAsiaTheme="minorEastAsia"/>
          <w:b/>
          <w:lang w:eastAsia="zh-CN"/>
        </w:rPr>
        <w:t>justified</w:t>
      </w:r>
      <w:r>
        <w:rPr>
          <w:rFonts w:eastAsiaTheme="minorEastAsia" w:hint="eastAsia"/>
          <w:b/>
          <w:lang w:eastAsia="zh-CN"/>
        </w:rPr>
        <w:t>.</w:t>
      </w:r>
      <w:r>
        <w:rPr>
          <w:rFonts w:eastAsia="宋体"/>
          <w:b/>
          <w:u w:val="single"/>
          <w:lang w:val="en-GB" w:eastAsia="zh-CN"/>
        </w:rPr>
        <w:fldChar w:fldCharType="end"/>
      </w:r>
    </w:p>
    <w:p w:rsidR="00841EDC" w:rsidRPr="00362016" w:rsidRDefault="00841EDC" w:rsidP="00E74CE4">
      <w:pPr>
        <w:pStyle w:val="a0"/>
        <w:spacing w:after="24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_Ref183534791 \h </w:instrText>
      </w:r>
      <w:r>
        <w:rPr>
          <w:rFonts w:eastAsia="宋体"/>
          <w:b/>
          <w:u w:val="single"/>
          <w:lang w:val="en-GB" w:eastAsia="zh-CN"/>
        </w:rPr>
      </w:r>
      <w:r>
        <w:rPr>
          <w:rFonts w:eastAsia="宋体"/>
          <w:b/>
          <w:u w:val="single"/>
          <w:lang w:val="en-GB" w:eastAsia="zh-CN"/>
        </w:rPr>
        <w:fldChar w:fldCharType="separate"/>
      </w:r>
      <w:r w:rsidR="00BE2008">
        <w:rPr>
          <w:rFonts w:eastAsiaTheme="minorEastAsia"/>
          <w:b/>
          <w:lang w:eastAsia="zh-CN"/>
        </w:rPr>
        <w:t xml:space="preserve">Proposal </w:t>
      </w:r>
      <w:r w:rsidR="00BE2008">
        <w:rPr>
          <w:rFonts w:eastAsiaTheme="minorEastAsia"/>
          <w:b/>
          <w:noProof/>
          <w:lang w:eastAsia="zh-CN"/>
        </w:rPr>
        <w:t>17</w:t>
      </w:r>
      <w:r w:rsidR="00BE2008">
        <w:rPr>
          <w:rFonts w:eastAsiaTheme="minorEastAsia"/>
          <w:b/>
          <w:lang w:eastAsia="zh-CN"/>
        </w:rPr>
        <w:t xml:space="preserve">: </w:t>
      </w:r>
      <w:r w:rsidR="00BE2008">
        <w:rPr>
          <w:rFonts w:eastAsiaTheme="minorEastAsia" w:hint="eastAsia"/>
          <w:b/>
          <w:lang w:eastAsia="zh-CN"/>
        </w:rPr>
        <w:t>Before discussing the order of RA type (2/4-step RA) selection and the RO type selection, RAN2 should first make decision on whether 2-step RA on SBFD symbol is supported or not.</w:t>
      </w:r>
      <w:r>
        <w:rPr>
          <w:rFonts w:eastAsia="宋体"/>
          <w:b/>
          <w:u w:val="single"/>
          <w:lang w:val="en-GB" w:eastAsia="zh-CN"/>
        </w:rPr>
        <w:fldChar w:fldCharType="end"/>
      </w:r>
    </w:p>
    <w:p w:rsidR="00E7346F" w:rsidRDefault="00180FDD" w:rsidP="00E7346F">
      <w:pPr>
        <w:pStyle w:val="1"/>
        <w:keepNext w:val="0"/>
        <w:widowControl w:val="0"/>
        <w:jc w:val="both"/>
      </w:pPr>
      <w:r>
        <w:rPr>
          <w:rFonts w:hint="eastAsia"/>
        </w:rPr>
        <w:t>Reference</w:t>
      </w:r>
    </w:p>
    <w:p w:rsidR="009E1F52" w:rsidRDefault="009E1F52" w:rsidP="009E1F52">
      <w:pPr>
        <w:pStyle w:val="a0"/>
        <w:numPr>
          <w:ilvl w:val="0"/>
          <w:numId w:val="10"/>
        </w:numPr>
        <w:rPr>
          <w:rFonts w:eastAsia="等线"/>
          <w:lang w:eastAsia="zh-CN"/>
        </w:rPr>
      </w:pPr>
      <w:bookmarkStart w:id="80" w:name="_Ref171955933"/>
      <w:bookmarkStart w:id="81" w:name="_Ref176261873"/>
      <w:bookmarkStart w:id="82" w:name="_Ref164784498"/>
      <w:r>
        <w:rPr>
          <w:rFonts w:eastAsia="等线" w:hint="eastAsia"/>
          <w:lang w:eastAsia="zh-CN"/>
        </w:rPr>
        <w:t>TS38.300</w:t>
      </w:r>
      <w:bookmarkEnd w:id="80"/>
      <w:r>
        <w:rPr>
          <w:rFonts w:eastAsia="等线" w:hint="eastAsia"/>
          <w:lang w:eastAsia="zh-CN"/>
        </w:rPr>
        <w:t xml:space="preserve">  </w:t>
      </w:r>
      <w:r w:rsidRPr="008446E4">
        <w:rPr>
          <w:rFonts w:eastAsia="等线"/>
          <w:lang w:eastAsia="zh-CN"/>
        </w:rPr>
        <w:t>NR; NR and NG-RAN Overall Description;</w:t>
      </w:r>
      <w:r>
        <w:rPr>
          <w:rFonts w:eastAsia="等线" w:hint="eastAsia"/>
          <w:lang w:eastAsia="zh-CN"/>
        </w:rPr>
        <w:t xml:space="preserve"> Stage 2; (Release-18)</w:t>
      </w:r>
      <w:bookmarkEnd w:id="81"/>
    </w:p>
    <w:p w:rsidR="00EC0341" w:rsidRDefault="00EC0341" w:rsidP="009E1F52">
      <w:pPr>
        <w:pStyle w:val="a0"/>
        <w:numPr>
          <w:ilvl w:val="0"/>
          <w:numId w:val="10"/>
        </w:numPr>
        <w:rPr>
          <w:rFonts w:eastAsia="等线"/>
          <w:lang w:eastAsia="zh-CN"/>
        </w:rPr>
      </w:pPr>
      <w:bookmarkStart w:id="83" w:name="_Ref181110753"/>
      <w:r>
        <w:rPr>
          <w:rFonts w:eastAsia="等线" w:hint="eastAsia"/>
          <w:lang w:eastAsia="zh-CN"/>
        </w:rPr>
        <w:t>TS38.321</w:t>
      </w:r>
      <w:bookmarkEnd w:id="83"/>
      <w:r>
        <w:rPr>
          <w:rFonts w:eastAsia="等线" w:hint="eastAsia"/>
          <w:lang w:eastAsia="zh-CN"/>
        </w:rPr>
        <w:t xml:space="preserve"> </w:t>
      </w:r>
      <w:r w:rsidR="007B5282">
        <w:rPr>
          <w:rFonts w:eastAsia="等线" w:hint="eastAsia"/>
          <w:lang w:eastAsia="zh-CN"/>
        </w:rPr>
        <w:t xml:space="preserve"> NR; Medium Access Control (MAC) protocol specification (Release-18)</w:t>
      </w:r>
      <w:bookmarkEnd w:id="82"/>
    </w:p>
    <w:sectPr w:rsidR="00EC0341" w:rsidSect="0022075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C69" w:rsidRDefault="00626C69">
      <w:r>
        <w:separator/>
      </w:r>
    </w:p>
  </w:endnote>
  <w:endnote w:type="continuationSeparator" w:id="0">
    <w:p w:rsidR="00626C69" w:rsidRDefault="0062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나눔바른고딕">
    <w:altName w:val="Malgun Gothic"/>
    <w:charset w:val="81"/>
    <w:family w:val="modern"/>
    <w:pitch w:val="variable"/>
    <w:sig w:usb0="800002A7" w:usb1="09D77CFB" w:usb2="00000010" w:usb3="00000000" w:csb0="00080001" w:csb1="00000000"/>
  </w:font>
  <w:font w:name="t">
    <w:altName w:val="Segoe Print"/>
    <w:charset w:val="00"/>
    <w:family w:val="auto"/>
    <w:pitch w:val="default"/>
  </w:font>
  <w:font w:name="Yu Mincho">
    <w:altName w:val="MS Gothic"/>
    <w:charset w:val="80"/>
    <w:family w:val="roman"/>
    <w:pitch w:val="variable"/>
    <w:sig w:usb0="00000000" w:usb1="2AC7FCFF" w:usb2="00000012" w:usb3="00000000" w:csb0="0002009F" w:csb1="00000000"/>
  </w:font>
  <w:font w:name="Aptos">
    <w:charset w:val="00"/>
    <w:family w:val="swiss"/>
    <w:pitch w:val="variable"/>
    <w:sig w:usb0="20000287" w:usb1="00000003" w:usb2="00000000" w:usb3="00000000" w:csb0="0000019F"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C69" w:rsidRDefault="00626C69">
      <w:r>
        <w:separator/>
      </w:r>
    </w:p>
  </w:footnote>
  <w:footnote w:type="continuationSeparator" w:id="0">
    <w:p w:rsidR="00626C69" w:rsidRDefault="00626C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343"/>
    <w:multiLevelType w:val="hybridMultilevel"/>
    <w:tmpl w:val="428EABF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1777D6"/>
    <w:multiLevelType w:val="hybridMultilevel"/>
    <w:tmpl w:val="60CCD78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836CE1"/>
    <w:multiLevelType w:val="hybridMultilevel"/>
    <w:tmpl w:val="E54AFC60"/>
    <w:lvl w:ilvl="0" w:tplc="AFB6760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EB4F8A"/>
    <w:multiLevelType w:val="hybridMultilevel"/>
    <w:tmpl w:val="3CB8B27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676500"/>
    <w:multiLevelType w:val="hybridMultilevel"/>
    <w:tmpl w:val="D60AD13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EC7FEA"/>
    <w:multiLevelType w:val="hybridMultilevel"/>
    <w:tmpl w:val="FF1A3B5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851411D"/>
    <w:multiLevelType w:val="hybridMultilevel"/>
    <w:tmpl w:val="6B7E5316"/>
    <w:lvl w:ilvl="0" w:tplc="21B81AC4">
      <w:start w:val="8"/>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0">
    <w:nsid w:val="420876F9"/>
    <w:multiLevelType w:val="hybridMultilevel"/>
    <w:tmpl w:val="F10273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586F4A"/>
    <w:multiLevelType w:val="hybridMultilevel"/>
    <w:tmpl w:val="6046F3E0"/>
    <w:lvl w:ilvl="0" w:tplc="21B81AC4">
      <w:start w:val="8"/>
      <w:numFmt w:val="bullet"/>
      <w:lvlText w:val="-"/>
      <w:lvlJc w:val="left"/>
      <w:pPr>
        <w:ind w:left="468" w:hanging="420"/>
      </w:pPr>
      <w:rPr>
        <w:rFonts w:ascii="Times New Roman" w:eastAsia="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start w:val="1"/>
      <w:numFmt w:val="bullet"/>
      <w:lvlText w:val=""/>
      <w:lvlJc w:val="left"/>
      <w:pPr>
        <w:ind w:left="2139" w:hanging="440"/>
      </w:pPr>
      <w:rPr>
        <w:rFonts w:ascii="Wingdings" w:hAnsi="Wingdings" w:hint="default"/>
      </w:rPr>
    </w:lvl>
    <w:lvl w:ilvl="2" w:tplc="04090005">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3">
      <w:start w:val="1"/>
      <w:numFmt w:val="bullet"/>
      <w:lvlText w:val=""/>
      <w:lvlJc w:val="left"/>
      <w:pPr>
        <w:ind w:left="3459" w:hanging="440"/>
      </w:pPr>
      <w:rPr>
        <w:rFonts w:ascii="Wingdings" w:hAnsi="Wingdings" w:hint="default"/>
      </w:rPr>
    </w:lvl>
    <w:lvl w:ilvl="5" w:tplc="04090005">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3">
      <w:start w:val="1"/>
      <w:numFmt w:val="bullet"/>
      <w:lvlText w:val=""/>
      <w:lvlJc w:val="left"/>
      <w:pPr>
        <w:ind w:left="4779" w:hanging="440"/>
      </w:pPr>
      <w:rPr>
        <w:rFonts w:ascii="Wingdings" w:hAnsi="Wingdings" w:hint="default"/>
      </w:rPr>
    </w:lvl>
    <w:lvl w:ilvl="8" w:tplc="04090005">
      <w:start w:val="1"/>
      <w:numFmt w:val="bullet"/>
      <w:lvlText w:val=""/>
      <w:lvlJc w:val="left"/>
      <w:pPr>
        <w:ind w:left="5219" w:hanging="44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8264"/>
        </w:tabs>
        <w:ind w:left="-8264" w:hanging="360"/>
      </w:pPr>
      <w:rPr>
        <w:rFonts w:ascii="Symbol" w:hAnsi="Symbol" w:hint="default"/>
        <w:b/>
        <w:i w:val="0"/>
        <w:color w:val="auto"/>
        <w:sz w:val="22"/>
      </w:rPr>
    </w:lvl>
    <w:lvl w:ilvl="1">
      <w:start w:val="1"/>
      <w:numFmt w:val="bullet"/>
      <w:lvlText w:val="o"/>
      <w:lvlJc w:val="left"/>
      <w:pPr>
        <w:tabs>
          <w:tab w:val="left" w:pos="-8443"/>
        </w:tabs>
        <w:ind w:left="-8443" w:hanging="360"/>
      </w:pPr>
      <w:rPr>
        <w:rFonts w:ascii="Courier New" w:hAnsi="Courier New" w:cs="Courier New" w:hint="default"/>
      </w:rPr>
    </w:lvl>
    <w:lvl w:ilvl="2">
      <w:start w:val="1"/>
      <w:numFmt w:val="bullet"/>
      <w:lvlText w:val=""/>
      <w:lvlJc w:val="left"/>
      <w:pPr>
        <w:tabs>
          <w:tab w:val="left" w:pos="-7723"/>
        </w:tabs>
        <w:ind w:left="-7723" w:hanging="360"/>
      </w:pPr>
      <w:rPr>
        <w:rFonts w:ascii="Wingdings" w:hAnsi="Wingdings" w:hint="default"/>
      </w:rPr>
    </w:lvl>
    <w:lvl w:ilvl="3">
      <w:start w:val="1"/>
      <w:numFmt w:val="bullet"/>
      <w:lvlText w:val=""/>
      <w:lvlJc w:val="left"/>
      <w:pPr>
        <w:tabs>
          <w:tab w:val="left" w:pos="-7003"/>
        </w:tabs>
        <w:ind w:left="-7003" w:hanging="360"/>
      </w:pPr>
      <w:rPr>
        <w:rFonts w:ascii="Symbol" w:hAnsi="Symbol" w:hint="default"/>
      </w:rPr>
    </w:lvl>
    <w:lvl w:ilvl="4">
      <w:start w:val="1"/>
      <w:numFmt w:val="bullet"/>
      <w:lvlText w:val="o"/>
      <w:lvlJc w:val="left"/>
      <w:pPr>
        <w:tabs>
          <w:tab w:val="left" w:pos="-6283"/>
        </w:tabs>
        <w:ind w:left="-6283" w:hanging="360"/>
      </w:pPr>
      <w:rPr>
        <w:rFonts w:ascii="Courier New" w:hAnsi="Courier New" w:cs="Courier New" w:hint="default"/>
      </w:rPr>
    </w:lvl>
    <w:lvl w:ilvl="5">
      <w:start w:val="1"/>
      <w:numFmt w:val="bullet"/>
      <w:lvlText w:val=""/>
      <w:lvlJc w:val="left"/>
      <w:pPr>
        <w:tabs>
          <w:tab w:val="left" w:pos="-5563"/>
        </w:tabs>
        <w:ind w:left="-5563" w:hanging="360"/>
      </w:pPr>
      <w:rPr>
        <w:rFonts w:ascii="Wingdings" w:hAnsi="Wingdings" w:hint="default"/>
      </w:rPr>
    </w:lvl>
    <w:lvl w:ilvl="6">
      <w:start w:val="1"/>
      <w:numFmt w:val="bullet"/>
      <w:lvlText w:val=""/>
      <w:lvlJc w:val="left"/>
      <w:pPr>
        <w:tabs>
          <w:tab w:val="left" w:pos="-4843"/>
        </w:tabs>
        <w:ind w:left="-4843" w:hanging="360"/>
      </w:pPr>
      <w:rPr>
        <w:rFonts w:ascii="Symbol" w:hAnsi="Symbol" w:hint="default"/>
      </w:rPr>
    </w:lvl>
    <w:lvl w:ilvl="7">
      <w:start w:val="1"/>
      <w:numFmt w:val="bullet"/>
      <w:lvlText w:val="o"/>
      <w:lvlJc w:val="left"/>
      <w:pPr>
        <w:tabs>
          <w:tab w:val="left" w:pos="-4123"/>
        </w:tabs>
        <w:ind w:left="-4123" w:hanging="360"/>
      </w:pPr>
      <w:rPr>
        <w:rFonts w:ascii="Courier New" w:hAnsi="Courier New" w:cs="Courier New" w:hint="default"/>
      </w:rPr>
    </w:lvl>
    <w:lvl w:ilvl="8">
      <w:start w:val="1"/>
      <w:numFmt w:val="bullet"/>
      <w:lvlText w:val=""/>
      <w:lvlJc w:val="left"/>
      <w:pPr>
        <w:tabs>
          <w:tab w:val="left" w:pos="-3403"/>
        </w:tabs>
        <w:ind w:left="-3403"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C73540"/>
    <w:multiLevelType w:val="hybridMultilevel"/>
    <w:tmpl w:val="4BCE81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2"/>
  </w:num>
  <w:num w:numId="4">
    <w:abstractNumId w:val="9"/>
  </w:num>
  <w:num w:numId="5">
    <w:abstractNumId w:val="21"/>
  </w:num>
  <w:num w:numId="6">
    <w:abstractNumId w:val="14"/>
  </w:num>
  <w:num w:numId="7">
    <w:abstractNumId w:val="18"/>
  </w:num>
  <w:num w:numId="8">
    <w:abstractNumId w:val="13"/>
  </w:num>
  <w:num w:numId="9">
    <w:abstractNumId w:val="7"/>
  </w:num>
  <w:num w:numId="10">
    <w:abstractNumId w:val="2"/>
  </w:num>
  <w:num w:numId="11">
    <w:abstractNumId w:val="16"/>
  </w:num>
  <w:num w:numId="12">
    <w:abstractNumId w:val="6"/>
  </w:num>
  <w:num w:numId="13">
    <w:abstractNumId w:val="1"/>
  </w:num>
  <w:num w:numId="14">
    <w:abstractNumId w:val="0"/>
  </w:num>
  <w:num w:numId="15">
    <w:abstractNumId w:val="5"/>
  </w:num>
  <w:num w:numId="16">
    <w:abstractNumId w:val="10"/>
  </w:num>
  <w:num w:numId="17">
    <w:abstractNumId w:val="11"/>
  </w:num>
  <w:num w:numId="18">
    <w:abstractNumId w:val="11"/>
  </w:num>
  <w:num w:numId="19">
    <w:abstractNumId w:val="8"/>
  </w:num>
  <w:num w:numId="20">
    <w:abstractNumId w:val="19"/>
  </w:num>
  <w:num w:numId="21">
    <w:abstractNumId w:val="6"/>
  </w:num>
  <w:num w:numId="22">
    <w:abstractNumId w:val="16"/>
  </w:num>
  <w:num w:numId="23">
    <w:abstractNumId w:val="15"/>
  </w:num>
  <w:num w:numId="24">
    <w:abstractNumId w:val="16"/>
  </w:num>
  <w:num w:numId="25">
    <w:abstractNumId w:val="16"/>
  </w:num>
  <w:num w:numId="26">
    <w:abstractNumId w:val="20"/>
  </w:num>
  <w:num w:numId="27">
    <w:abstractNumId w:val="19"/>
  </w:num>
  <w:num w:numId="28">
    <w:abstractNumId w:val="3"/>
  </w:num>
  <w:num w:numId="2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033"/>
    <w:rsid w:val="00001EFC"/>
    <w:rsid w:val="00002802"/>
    <w:rsid w:val="0000292F"/>
    <w:rsid w:val="00003C0F"/>
    <w:rsid w:val="00004B36"/>
    <w:rsid w:val="00005142"/>
    <w:rsid w:val="00005684"/>
    <w:rsid w:val="00005E60"/>
    <w:rsid w:val="00006EBF"/>
    <w:rsid w:val="00011F7A"/>
    <w:rsid w:val="0001213C"/>
    <w:rsid w:val="00012761"/>
    <w:rsid w:val="00013065"/>
    <w:rsid w:val="000130E4"/>
    <w:rsid w:val="00013E20"/>
    <w:rsid w:val="000154AD"/>
    <w:rsid w:val="000154EC"/>
    <w:rsid w:val="0001573F"/>
    <w:rsid w:val="00015F9F"/>
    <w:rsid w:val="0001651E"/>
    <w:rsid w:val="00017B04"/>
    <w:rsid w:val="00020439"/>
    <w:rsid w:val="0002081B"/>
    <w:rsid w:val="00020B99"/>
    <w:rsid w:val="00021606"/>
    <w:rsid w:val="000219DB"/>
    <w:rsid w:val="00021B4A"/>
    <w:rsid w:val="00021C1D"/>
    <w:rsid w:val="00021E42"/>
    <w:rsid w:val="00022AD9"/>
    <w:rsid w:val="00022DDF"/>
    <w:rsid w:val="00022E45"/>
    <w:rsid w:val="00022F72"/>
    <w:rsid w:val="0002487F"/>
    <w:rsid w:val="0002494E"/>
    <w:rsid w:val="00025393"/>
    <w:rsid w:val="000254CE"/>
    <w:rsid w:val="0002560A"/>
    <w:rsid w:val="00025BEA"/>
    <w:rsid w:val="00026292"/>
    <w:rsid w:val="00026CFC"/>
    <w:rsid w:val="00026F9D"/>
    <w:rsid w:val="000271D4"/>
    <w:rsid w:val="00027369"/>
    <w:rsid w:val="000278FF"/>
    <w:rsid w:val="00027FDF"/>
    <w:rsid w:val="0003056F"/>
    <w:rsid w:val="00031F74"/>
    <w:rsid w:val="00032596"/>
    <w:rsid w:val="00032F7E"/>
    <w:rsid w:val="0003365E"/>
    <w:rsid w:val="00033CDD"/>
    <w:rsid w:val="00033F2F"/>
    <w:rsid w:val="00034634"/>
    <w:rsid w:val="00034F92"/>
    <w:rsid w:val="00035AF9"/>
    <w:rsid w:val="00036662"/>
    <w:rsid w:val="00036D20"/>
    <w:rsid w:val="00042502"/>
    <w:rsid w:val="00043406"/>
    <w:rsid w:val="0004410A"/>
    <w:rsid w:val="0004454F"/>
    <w:rsid w:val="00044568"/>
    <w:rsid w:val="0004511E"/>
    <w:rsid w:val="00045775"/>
    <w:rsid w:val="00045A53"/>
    <w:rsid w:val="0004775F"/>
    <w:rsid w:val="000479D0"/>
    <w:rsid w:val="000479D3"/>
    <w:rsid w:val="00050EA4"/>
    <w:rsid w:val="0005108B"/>
    <w:rsid w:val="00051696"/>
    <w:rsid w:val="00051C03"/>
    <w:rsid w:val="00053E1D"/>
    <w:rsid w:val="00054C73"/>
    <w:rsid w:val="000553C2"/>
    <w:rsid w:val="00055C5F"/>
    <w:rsid w:val="00056A0E"/>
    <w:rsid w:val="00057607"/>
    <w:rsid w:val="00057BE6"/>
    <w:rsid w:val="000601F8"/>
    <w:rsid w:val="0006572B"/>
    <w:rsid w:val="00065EE9"/>
    <w:rsid w:val="000662D0"/>
    <w:rsid w:val="00066790"/>
    <w:rsid w:val="00066BA1"/>
    <w:rsid w:val="00067489"/>
    <w:rsid w:val="00067797"/>
    <w:rsid w:val="0007010F"/>
    <w:rsid w:val="00070464"/>
    <w:rsid w:val="00071EE9"/>
    <w:rsid w:val="00072A06"/>
    <w:rsid w:val="00074D81"/>
    <w:rsid w:val="00074D97"/>
    <w:rsid w:val="000752AE"/>
    <w:rsid w:val="00076A63"/>
    <w:rsid w:val="000777D4"/>
    <w:rsid w:val="0008072C"/>
    <w:rsid w:val="00080A45"/>
    <w:rsid w:val="0008104E"/>
    <w:rsid w:val="0008178F"/>
    <w:rsid w:val="00081B6C"/>
    <w:rsid w:val="00081BAB"/>
    <w:rsid w:val="00081C71"/>
    <w:rsid w:val="00081E5C"/>
    <w:rsid w:val="00082640"/>
    <w:rsid w:val="00082EDE"/>
    <w:rsid w:val="000832BD"/>
    <w:rsid w:val="00083533"/>
    <w:rsid w:val="00083926"/>
    <w:rsid w:val="000848B3"/>
    <w:rsid w:val="00084F7E"/>
    <w:rsid w:val="00086CF2"/>
    <w:rsid w:val="00086F63"/>
    <w:rsid w:val="00087478"/>
    <w:rsid w:val="00087D37"/>
    <w:rsid w:val="00087EDE"/>
    <w:rsid w:val="00087F3A"/>
    <w:rsid w:val="00090DF5"/>
    <w:rsid w:val="00091037"/>
    <w:rsid w:val="00091750"/>
    <w:rsid w:val="00091C39"/>
    <w:rsid w:val="00092310"/>
    <w:rsid w:val="0009240D"/>
    <w:rsid w:val="00093414"/>
    <w:rsid w:val="000940B9"/>
    <w:rsid w:val="0009515E"/>
    <w:rsid w:val="000967A6"/>
    <w:rsid w:val="00097117"/>
    <w:rsid w:val="00097865"/>
    <w:rsid w:val="00097DA8"/>
    <w:rsid w:val="000A02CE"/>
    <w:rsid w:val="000A29A3"/>
    <w:rsid w:val="000A2CAD"/>
    <w:rsid w:val="000A3517"/>
    <w:rsid w:val="000A4431"/>
    <w:rsid w:val="000A4CDB"/>
    <w:rsid w:val="000A4F53"/>
    <w:rsid w:val="000A4F57"/>
    <w:rsid w:val="000A6B32"/>
    <w:rsid w:val="000A701F"/>
    <w:rsid w:val="000A7DB4"/>
    <w:rsid w:val="000A7FF4"/>
    <w:rsid w:val="000B0D73"/>
    <w:rsid w:val="000B2778"/>
    <w:rsid w:val="000B2BC7"/>
    <w:rsid w:val="000B3478"/>
    <w:rsid w:val="000B4CC3"/>
    <w:rsid w:val="000B5232"/>
    <w:rsid w:val="000B6F47"/>
    <w:rsid w:val="000B70F8"/>
    <w:rsid w:val="000B77AD"/>
    <w:rsid w:val="000C0051"/>
    <w:rsid w:val="000C16A6"/>
    <w:rsid w:val="000C1B62"/>
    <w:rsid w:val="000C2938"/>
    <w:rsid w:val="000C34D1"/>
    <w:rsid w:val="000C3555"/>
    <w:rsid w:val="000C3E0B"/>
    <w:rsid w:val="000C3E89"/>
    <w:rsid w:val="000C43D0"/>
    <w:rsid w:val="000C4AB8"/>
    <w:rsid w:val="000C4E9D"/>
    <w:rsid w:val="000C511F"/>
    <w:rsid w:val="000C52D0"/>
    <w:rsid w:val="000C5440"/>
    <w:rsid w:val="000C7683"/>
    <w:rsid w:val="000C7720"/>
    <w:rsid w:val="000D031D"/>
    <w:rsid w:val="000D065C"/>
    <w:rsid w:val="000D0DFB"/>
    <w:rsid w:val="000D1E14"/>
    <w:rsid w:val="000D1E8D"/>
    <w:rsid w:val="000D2A38"/>
    <w:rsid w:val="000D36F9"/>
    <w:rsid w:val="000D3702"/>
    <w:rsid w:val="000D3EC5"/>
    <w:rsid w:val="000D3FB0"/>
    <w:rsid w:val="000D421D"/>
    <w:rsid w:val="000D4E31"/>
    <w:rsid w:val="000D55D7"/>
    <w:rsid w:val="000D59ED"/>
    <w:rsid w:val="000D6364"/>
    <w:rsid w:val="000D6773"/>
    <w:rsid w:val="000D7649"/>
    <w:rsid w:val="000D77F3"/>
    <w:rsid w:val="000E0C4A"/>
    <w:rsid w:val="000E0D14"/>
    <w:rsid w:val="000E18A7"/>
    <w:rsid w:val="000E3830"/>
    <w:rsid w:val="000E3AC6"/>
    <w:rsid w:val="000E41CE"/>
    <w:rsid w:val="000E44D5"/>
    <w:rsid w:val="000E479C"/>
    <w:rsid w:val="000E51C2"/>
    <w:rsid w:val="000E5C89"/>
    <w:rsid w:val="000E73E5"/>
    <w:rsid w:val="000F18FA"/>
    <w:rsid w:val="000F2AE4"/>
    <w:rsid w:val="000F3A95"/>
    <w:rsid w:val="000F53AD"/>
    <w:rsid w:val="000F669D"/>
    <w:rsid w:val="000F6E38"/>
    <w:rsid w:val="000F6EA5"/>
    <w:rsid w:val="000F6FF4"/>
    <w:rsid w:val="000F7DA1"/>
    <w:rsid w:val="001000FD"/>
    <w:rsid w:val="001003B3"/>
    <w:rsid w:val="00101AC4"/>
    <w:rsid w:val="00103074"/>
    <w:rsid w:val="00104A07"/>
    <w:rsid w:val="001053B9"/>
    <w:rsid w:val="00105CA7"/>
    <w:rsid w:val="00105D88"/>
    <w:rsid w:val="001060C3"/>
    <w:rsid w:val="00107245"/>
    <w:rsid w:val="0010728B"/>
    <w:rsid w:val="00107344"/>
    <w:rsid w:val="001078C6"/>
    <w:rsid w:val="0011099D"/>
    <w:rsid w:val="00111068"/>
    <w:rsid w:val="00111156"/>
    <w:rsid w:val="001118BF"/>
    <w:rsid w:val="00111E58"/>
    <w:rsid w:val="00112FA5"/>
    <w:rsid w:val="001130C4"/>
    <w:rsid w:val="001133A0"/>
    <w:rsid w:val="0011346C"/>
    <w:rsid w:val="00115311"/>
    <w:rsid w:val="001154B5"/>
    <w:rsid w:val="001160E9"/>
    <w:rsid w:val="00116834"/>
    <w:rsid w:val="00116E3E"/>
    <w:rsid w:val="00116FB2"/>
    <w:rsid w:val="001174D4"/>
    <w:rsid w:val="001209A1"/>
    <w:rsid w:val="001215A3"/>
    <w:rsid w:val="00121F20"/>
    <w:rsid w:val="001222A1"/>
    <w:rsid w:val="00124522"/>
    <w:rsid w:val="001253F9"/>
    <w:rsid w:val="001258F4"/>
    <w:rsid w:val="00125BDA"/>
    <w:rsid w:val="00125CFB"/>
    <w:rsid w:val="00126449"/>
    <w:rsid w:val="001267C3"/>
    <w:rsid w:val="00126A56"/>
    <w:rsid w:val="00126FA3"/>
    <w:rsid w:val="001274BE"/>
    <w:rsid w:val="0013032D"/>
    <w:rsid w:val="0013120A"/>
    <w:rsid w:val="00131765"/>
    <w:rsid w:val="00132649"/>
    <w:rsid w:val="0013266E"/>
    <w:rsid w:val="00132DC8"/>
    <w:rsid w:val="0013493C"/>
    <w:rsid w:val="00134DB8"/>
    <w:rsid w:val="00135D4A"/>
    <w:rsid w:val="00136658"/>
    <w:rsid w:val="00136E73"/>
    <w:rsid w:val="00137020"/>
    <w:rsid w:val="00140A71"/>
    <w:rsid w:val="00140EE3"/>
    <w:rsid w:val="00142EDA"/>
    <w:rsid w:val="00142F11"/>
    <w:rsid w:val="00143908"/>
    <w:rsid w:val="00144DE2"/>
    <w:rsid w:val="001474FF"/>
    <w:rsid w:val="00147BDD"/>
    <w:rsid w:val="00150A99"/>
    <w:rsid w:val="00151D17"/>
    <w:rsid w:val="00151EAC"/>
    <w:rsid w:val="00152130"/>
    <w:rsid w:val="0015326C"/>
    <w:rsid w:val="0015439C"/>
    <w:rsid w:val="001549A6"/>
    <w:rsid w:val="00155450"/>
    <w:rsid w:val="001555E1"/>
    <w:rsid w:val="00155E07"/>
    <w:rsid w:val="00156178"/>
    <w:rsid w:val="00156EBD"/>
    <w:rsid w:val="0015743C"/>
    <w:rsid w:val="00157BE4"/>
    <w:rsid w:val="00157F7D"/>
    <w:rsid w:val="00160569"/>
    <w:rsid w:val="00160A05"/>
    <w:rsid w:val="00160D31"/>
    <w:rsid w:val="00160FD8"/>
    <w:rsid w:val="001622F0"/>
    <w:rsid w:val="001640BF"/>
    <w:rsid w:val="0016577A"/>
    <w:rsid w:val="00165C7D"/>
    <w:rsid w:val="00166A1D"/>
    <w:rsid w:val="0016767F"/>
    <w:rsid w:val="001678D3"/>
    <w:rsid w:val="00170737"/>
    <w:rsid w:val="00170807"/>
    <w:rsid w:val="00170AF4"/>
    <w:rsid w:val="001711F6"/>
    <w:rsid w:val="001717AB"/>
    <w:rsid w:val="00171E75"/>
    <w:rsid w:val="00172579"/>
    <w:rsid w:val="001727EA"/>
    <w:rsid w:val="00173446"/>
    <w:rsid w:val="00173D6D"/>
    <w:rsid w:val="00176546"/>
    <w:rsid w:val="00176821"/>
    <w:rsid w:val="00176F68"/>
    <w:rsid w:val="001772CE"/>
    <w:rsid w:val="001776B5"/>
    <w:rsid w:val="00180D41"/>
    <w:rsid w:val="00180FDD"/>
    <w:rsid w:val="00182657"/>
    <w:rsid w:val="001827B5"/>
    <w:rsid w:val="00183A49"/>
    <w:rsid w:val="00183DE1"/>
    <w:rsid w:val="00187EE8"/>
    <w:rsid w:val="00190EC6"/>
    <w:rsid w:val="00193146"/>
    <w:rsid w:val="00194380"/>
    <w:rsid w:val="001951E8"/>
    <w:rsid w:val="00195276"/>
    <w:rsid w:val="0019532D"/>
    <w:rsid w:val="00195519"/>
    <w:rsid w:val="00195810"/>
    <w:rsid w:val="001965E8"/>
    <w:rsid w:val="001A037B"/>
    <w:rsid w:val="001A063A"/>
    <w:rsid w:val="001A0E8E"/>
    <w:rsid w:val="001A196E"/>
    <w:rsid w:val="001A26E2"/>
    <w:rsid w:val="001A35FA"/>
    <w:rsid w:val="001A38C5"/>
    <w:rsid w:val="001A38EE"/>
    <w:rsid w:val="001A3FEF"/>
    <w:rsid w:val="001A45D1"/>
    <w:rsid w:val="001A4B28"/>
    <w:rsid w:val="001A52C3"/>
    <w:rsid w:val="001A5D78"/>
    <w:rsid w:val="001A5D97"/>
    <w:rsid w:val="001A6049"/>
    <w:rsid w:val="001A6353"/>
    <w:rsid w:val="001A6AA1"/>
    <w:rsid w:val="001B040A"/>
    <w:rsid w:val="001B1F07"/>
    <w:rsid w:val="001B21B7"/>
    <w:rsid w:val="001B2A81"/>
    <w:rsid w:val="001B3A08"/>
    <w:rsid w:val="001B44BB"/>
    <w:rsid w:val="001B5572"/>
    <w:rsid w:val="001B5B8F"/>
    <w:rsid w:val="001B63D9"/>
    <w:rsid w:val="001B69D5"/>
    <w:rsid w:val="001B70F5"/>
    <w:rsid w:val="001C0953"/>
    <w:rsid w:val="001C1214"/>
    <w:rsid w:val="001C2E7D"/>
    <w:rsid w:val="001C3EDB"/>
    <w:rsid w:val="001C5197"/>
    <w:rsid w:val="001C557E"/>
    <w:rsid w:val="001C5B2A"/>
    <w:rsid w:val="001C5BC6"/>
    <w:rsid w:val="001C6E20"/>
    <w:rsid w:val="001C7D4A"/>
    <w:rsid w:val="001D0DE2"/>
    <w:rsid w:val="001D2308"/>
    <w:rsid w:val="001D280C"/>
    <w:rsid w:val="001D4D78"/>
    <w:rsid w:val="001D524E"/>
    <w:rsid w:val="001D74ED"/>
    <w:rsid w:val="001E0112"/>
    <w:rsid w:val="001E0DC1"/>
    <w:rsid w:val="001E191D"/>
    <w:rsid w:val="001E1BC6"/>
    <w:rsid w:val="001E25DB"/>
    <w:rsid w:val="001E2DAE"/>
    <w:rsid w:val="001E2DE9"/>
    <w:rsid w:val="001E358A"/>
    <w:rsid w:val="001E4545"/>
    <w:rsid w:val="001E45FB"/>
    <w:rsid w:val="001E4866"/>
    <w:rsid w:val="001E4ACA"/>
    <w:rsid w:val="001E58EB"/>
    <w:rsid w:val="001E622B"/>
    <w:rsid w:val="001E7256"/>
    <w:rsid w:val="001E7D20"/>
    <w:rsid w:val="001E7DF8"/>
    <w:rsid w:val="001F12E6"/>
    <w:rsid w:val="001F1896"/>
    <w:rsid w:val="001F1DB9"/>
    <w:rsid w:val="001F2CB1"/>
    <w:rsid w:val="001F2D90"/>
    <w:rsid w:val="001F587C"/>
    <w:rsid w:val="001F5FDB"/>
    <w:rsid w:val="001F60D0"/>
    <w:rsid w:val="001F7A18"/>
    <w:rsid w:val="001F7BE0"/>
    <w:rsid w:val="0020158B"/>
    <w:rsid w:val="00202A76"/>
    <w:rsid w:val="00203EED"/>
    <w:rsid w:val="00204053"/>
    <w:rsid w:val="0020408F"/>
    <w:rsid w:val="002043B2"/>
    <w:rsid w:val="00204A74"/>
    <w:rsid w:val="00205989"/>
    <w:rsid w:val="002060AD"/>
    <w:rsid w:val="00207912"/>
    <w:rsid w:val="0021053C"/>
    <w:rsid w:val="0021181D"/>
    <w:rsid w:val="00211D23"/>
    <w:rsid w:val="0021269A"/>
    <w:rsid w:val="00212B67"/>
    <w:rsid w:val="00214D42"/>
    <w:rsid w:val="00215501"/>
    <w:rsid w:val="0021628C"/>
    <w:rsid w:val="00216C8A"/>
    <w:rsid w:val="002177F3"/>
    <w:rsid w:val="00220357"/>
    <w:rsid w:val="00220755"/>
    <w:rsid w:val="00220B30"/>
    <w:rsid w:val="0022149D"/>
    <w:rsid w:val="002215D6"/>
    <w:rsid w:val="00221B86"/>
    <w:rsid w:val="00221F94"/>
    <w:rsid w:val="002220A8"/>
    <w:rsid w:val="00224FD9"/>
    <w:rsid w:val="0022577C"/>
    <w:rsid w:val="00225BA0"/>
    <w:rsid w:val="00225C69"/>
    <w:rsid w:val="00230849"/>
    <w:rsid w:val="002311AE"/>
    <w:rsid w:val="0023219E"/>
    <w:rsid w:val="00232306"/>
    <w:rsid w:val="0023246B"/>
    <w:rsid w:val="00232545"/>
    <w:rsid w:val="00232A17"/>
    <w:rsid w:val="0023389D"/>
    <w:rsid w:val="00233929"/>
    <w:rsid w:val="00233CA2"/>
    <w:rsid w:val="00233DB1"/>
    <w:rsid w:val="00233E4F"/>
    <w:rsid w:val="0023452D"/>
    <w:rsid w:val="0023521E"/>
    <w:rsid w:val="00235528"/>
    <w:rsid w:val="00235D77"/>
    <w:rsid w:val="00237A12"/>
    <w:rsid w:val="00237BBF"/>
    <w:rsid w:val="002419DF"/>
    <w:rsid w:val="002424D4"/>
    <w:rsid w:val="00242C33"/>
    <w:rsid w:val="00244C2B"/>
    <w:rsid w:val="002456F7"/>
    <w:rsid w:val="00245CBA"/>
    <w:rsid w:val="0024697E"/>
    <w:rsid w:val="00247360"/>
    <w:rsid w:val="002473C3"/>
    <w:rsid w:val="00247A3D"/>
    <w:rsid w:val="00252379"/>
    <w:rsid w:val="00253112"/>
    <w:rsid w:val="00254855"/>
    <w:rsid w:val="00254CED"/>
    <w:rsid w:val="00254E56"/>
    <w:rsid w:val="00256B05"/>
    <w:rsid w:val="00257344"/>
    <w:rsid w:val="00257888"/>
    <w:rsid w:val="00257C42"/>
    <w:rsid w:val="00257F82"/>
    <w:rsid w:val="00257FB5"/>
    <w:rsid w:val="0026102E"/>
    <w:rsid w:val="002610C1"/>
    <w:rsid w:val="0026155B"/>
    <w:rsid w:val="00262269"/>
    <w:rsid w:val="00262D28"/>
    <w:rsid w:val="00263BBE"/>
    <w:rsid w:val="00263E2C"/>
    <w:rsid w:val="00263EFB"/>
    <w:rsid w:val="00264637"/>
    <w:rsid w:val="002654FC"/>
    <w:rsid w:val="002655EC"/>
    <w:rsid w:val="00265771"/>
    <w:rsid w:val="00265934"/>
    <w:rsid w:val="00265C5D"/>
    <w:rsid w:val="00266F2D"/>
    <w:rsid w:val="002679FD"/>
    <w:rsid w:val="0027038F"/>
    <w:rsid w:val="00270652"/>
    <w:rsid w:val="00270900"/>
    <w:rsid w:val="0027095C"/>
    <w:rsid w:val="002713B5"/>
    <w:rsid w:val="00271A19"/>
    <w:rsid w:val="00272C05"/>
    <w:rsid w:val="00273256"/>
    <w:rsid w:val="002737DB"/>
    <w:rsid w:val="002738A9"/>
    <w:rsid w:val="00274B59"/>
    <w:rsid w:val="0027597B"/>
    <w:rsid w:val="002770DC"/>
    <w:rsid w:val="00277596"/>
    <w:rsid w:val="00277D78"/>
    <w:rsid w:val="00280F40"/>
    <w:rsid w:val="00281506"/>
    <w:rsid w:val="00281BD0"/>
    <w:rsid w:val="00282D58"/>
    <w:rsid w:val="00282F75"/>
    <w:rsid w:val="002832C3"/>
    <w:rsid w:val="00283327"/>
    <w:rsid w:val="0028384A"/>
    <w:rsid w:val="002844D0"/>
    <w:rsid w:val="00284B24"/>
    <w:rsid w:val="00284D38"/>
    <w:rsid w:val="00285171"/>
    <w:rsid w:val="002853AA"/>
    <w:rsid w:val="002857F0"/>
    <w:rsid w:val="00286FC6"/>
    <w:rsid w:val="002871FA"/>
    <w:rsid w:val="002910D1"/>
    <w:rsid w:val="002924C6"/>
    <w:rsid w:val="002925B6"/>
    <w:rsid w:val="00292C5B"/>
    <w:rsid w:val="002935C9"/>
    <w:rsid w:val="0029368F"/>
    <w:rsid w:val="002965A4"/>
    <w:rsid w:val="0029767F"/>
    <w:rsid w:val="00297AF0"/>
    <w:rsid w:val="002A028E"/>
    <w:rsid w:val="002A06AB"/>
    <w:rsid w:val="002A16B5"/>
    <w:rsid w:val="002A22E1"/>
    <w:rsid w:val="002A5D48"/>
    <w:rsid w:val="002A62C8"/>
    <w:rsid w:val="002A6572"/>
    <w:rsid w:val="002A69AB"/>
    <w:rsid w:val="002A723D"/>
    <w:rsid w:val="002A7D31"/>
    <w:rsid w:val="002A7EF7"/>
    <w:rsid w:val="002B03DB"/>
    <w:rsid w:val="002B06E7"/>
    <w:rsid w:val="002B076B"/>
    <w:rsid w:val="002B0A79"/>
    <w:rsid w:val="002B2066"/>
    <w:rsid w:val="002B2F99"/>
    <w:rsid w:val="002B3EED"/>
    <w:rsid w:val="002B5373"/>
    <w:rsid w:val="002B555F"/>
    <w:rsid w:val="002B5721"/>
    <w:rsid w:val="002B69E8"/>
    <w:rsid w:val="002B746E"/>
    <w:rsid w:val="002C0122"/>
    <w:rsid w:val="002C1047"/>
    <w:rsid w:val="002C1098"/>
    <w:rsid w:val="002C14BB"/>
    <w:rsid w:val="002C1538"/>
    <w:rsid w:val="002C1FB7"/>
    <w:rsid w:val="002C2386"/>
    <w:rsid w:val="002C55E5"/>
    <w:rsid w:val="002C5E7C"/>
    <w:rsid w:val="002C6832"/>
    <w:rsid w:val="002C68AD"/>
    <w:rsid w:val="002C6E49"/>
    <w:rsid w:val="002C7079"/>
    <w:rsid w:val="002D0EBC"/>
    <w:rsid w:val="002D1120"/>
    <w:rsid w:val="002D120C"/>
    <w:rsid w:val="002D1384"/>
    <w:rsid w:val="002D28E8"/>
    <w:rsid w:val="002D4972"/>
    <w:rsid w:val="002D5DE3"/>
    <w:rsid w:val="002D71A3"/>
    <w:rsid w:val="002D7237"/>
    <w:rsid w:val="002E29C4"/>
    <w:rsid w:val="002E2C39"/>
    <w:rsid w:val="002E3C70"/>
    <w:rsid w:val="002E3CC9"/>
    <w:rsid w:val="002E43C7"/>
    <w:rsid w:val="002E49CC"/>
    <w:rsid w:val="002E54A5"/>
    <w:rsid w:val="002E615A"/>
    <w:rsid w:val="002E69D5"/>
    <w:rsid w:val="002E6A70"/>
    <w:rsid w:val="002E6DCA"/>
    <w:rsid w:val="002E7267"/>
    <w:rsid w:val="002E7DAC"/>
    <w:rsid w:val="002F06D6"/>
    <w:rsid w:val="002F119F"/>
    <w:rsid w:val="002F1B4B"/>
    <w:rsid w:val="002F1BDF"/>
    <w:rsid w:val="002F1CA6"/>
    <w:rsid w:val="002F305A"/>
    <w:rsid w:val="002F36D4"/>
    <w:rsid w:val="002F3966"/>
    <w:rsid w:val="002F471F"/>
    <w:rsid w:val="002F4E3C"/>
    <w:rsid w:val="002F59AA"/>
    <w:rsid w:val="002F5A36"/>
    <w:rsid w:val="002F6128"/>
    <w:rsid w:val="002F6A35"/>
    <w:rsid w:val="002F6BDB"/>
    <w:rsid w:val="002F7A62"/>
    <w:rsid w:val="00302DB1"/>
    <w:rsid w:val="00302EB2"/>
    <w:rsid w:val="0030305B"/>
    <w:rsid w:val="0030311B"/>
    <w:rsid w:val="003034AB"/>
    <w:rsid w:val="003037BE"/>
    <w:rsid w:val="00304432"/>
    <w:rsid w:val="00305C5A"/>
    <w:rsid w:val="003063B6"/>
    <w:rsid w:val="00307063"/>
    <w:rsid w:val="00310570"/>
    <w:rsid w:val="00310636"/>
    <w:rsid w:val="003107A4"/>
    <w:rsid w:val="00310F1F"/>
    <w:rsid w:val="00311816"/>
    <w:rsid w:val="00312376"/>
    <w:rsid w:val="0031285D"/>
    <w:rsid w:val="00312F27"/>
    <w:rsid w:val="00313C8A"/>
    <w:rsid w:val="00314CE9"/>
    <w:rsid w:val="00315060"/>
    <w:rsid w:val="0031541D"/>
    <w:rsid w:val="003157C5"/>
    <w:rsid w:val="00315A49"/>
    <w:rsid w:val="00315F10"/>
    <w:rsid w:val="00315F43"/>
    <w:rsid w:val="00316BEA"/>
    <w:rsid w:val="00317C5C"/>
    <w:rsid w:val="00317CD3"/>
    <w:rsid w:val="00317D9A"/>
    <w:rsid w:val="0032015A"/>
    <w:rsid w:val="00320304"/>
    <w:rsid w:val="00321B20"/>
    <w:rsid w:val="003231DB"/>
    <w:rsid w:val="0032383D"/>
    <w:rsid w:val="00325149"/>
    <w:rsid w:val="00325694"/>
    <w:rsid w:val="00325DEE"/>
    <w:rsid w:val="00325EB4"/>
    <w:rsid w:val="003260F4"/>
    <w:rsid w:val="0032621B"/>
    <w:rsid w:val="00326832"/>
    <w:rsid w:val="00326F7A"/>
    <w:rsid w:val="00327035"/>
    <w:rsid w:val="00331D4C"/>
    <w:rsid w:val="003328E2"/>
    <w:rsid w:val="0033334F"/>
    <w:rsid w:val="00333678"/>
    <w:rsid w:val="0033482E"/>
    <w:rsid w:val="00336269"/>
    <w:rsid w:val="00336CC4"/>
    <w:rsid w:val="003372F2"/>
    <w:rsid w:val="00341B33"/>
    <w:rsid w:val="00341F2F"/>
    <w:rsid w:val="00342037"/>
    <w:rsid w:val="00342228"/>
    <w:rsid w:val="0034232A"/>
    <w:rsid w:val="00343662"/>
    <w:rsid w:val="00343C12"/>
    <w:rsid w:val="00343C4A"/>
    <w:rsid w:val="00343E4D"/>
    <w:rsid w:val="0034415B"/>
    <w:rsid w:val="00345B2D"/>
    <w:rsid w:val="00345FC7"/>
    <w:rsid w:val="00346782"/>
    <w:rsid w:val="00346C47"/>
    <w:rsid w:val="00346E37"/>
    <w:rsid w:val="003474A3"/>
    <w:rsid w:val="00347500"/>
    <w:rsid w:val="00350AE3"/>
    <w:rsid w:val="00350C1B"/>
    <w:rsid w:val="00350D70"/>
    <w:rsid w:val="003516BF"/>
    <w:rsid w:val="0035281A"/>
    <w:rsid w:val="00352A69"/>
    <w:rsid w:val="00352AAD"/>
    <w:rsid w:val="00352ECE"/>
    <w:rsid w:val="003532ED"/>
    <w:rsid w:val="0035360B"/>
    <w:rsid w:val="0035452E"/>
    <w:rsid w:val="00354B9A"/>
    <w:rsid w:val="00355776"/>
    <w:rsid w:val="00356011"/>
    <w:rsid w:val="003565E0"/>
    <w:rsid w:val="00356765"/>
    <w:rsid w:val="00356A3E"/>
    <w:rsid w:val="00356A91"/>
    <w:rsid w:val="0035732C"/>
    <w:rsid w:val="0035783D"/>
    <w:rsid w:val="00357D81"/>
    <w:rsid w:val="0036131C"/>
    <w:rsid w:val="0036151E"/>
    <w:rsid w:val="00361D42"/>
    <w:rsid w:val="00362016"/>
    <w:rsid w:val="00362931"/>
    <w:rsid w:val="00362AE2"/>
    <w:rsid w:val="00363597"/>
    <w:rsid w:val="003642A8"/>
    <w:rsid w:val="00365DD3"/>
    <w:rsid w:val="00365E21"/>
    <w:rsid w:val="003672B9"/>
    <w:rsid w:val="003674D7"/>
    <w:rsid w:val="00370249"/>
    <w:rsid w:val="00370E23"/>
    <w:rsid w:val="00371CA6"/>
    <w:rsid w:val="00372077"/>
    <w:rsid w:val="00372D7E"/>
    <w:rsid w:val="00373F8C"/>
    <w:rsid w:val="00374673"/>
    <w:rsid w:val="00375786"/>
    <w:rsid w:val="00376D91"/>
    <w:rsid w:val="00380599"/>
    <w:rsid w:val="003808BC"/>
    <w:rsid w:val="00380AD3"/>
    <w:rsid w:val="00380FB5"/>
    <w:rsid w:val="0038374C"/>
    <w:rsid w:val="00383E39"/>
    <w:rsid w:val="00384776"/>
    <w:rsid w:val="00385FEF"/>
    <w:rsid w:val="00386AE8"/>
    <w:rsid w:val="00386C1D"/>
    <w:rsid w:val="00390270"/>
    <w:rsid w:val="003906B6"/>
    <w:rsid w:val="003906D1"/>
    <w:rsid w:val="00390A0B"/>
    <w:rsid w:val="00390C4F"/>
    <w:rsid w:val="00390D9F"/>
    <w:rsid w:val="003916B8"/>
    <w:rsid w:val="0039193C"/>
    <w:rsid w:val="00391ABE"/>
    <w:rsid w:val="00391C0C"/>
    <w:rsid w:val="0039355B"/>
    <w:rsid w:val="00393717"/>
    <w:rsid w:val="003937EC"/>
    <w:rsid w:val="003948D7"/>
    <w:rsid w:val="00396640"/>
    <w:rsid w:val="00397049"/>
    <w:rsid w:val="0039788D"/>
    <w:rsid w:val="003A0185"/>
    <w:rsid w:val="003A02D4"/>
    <w:rsid w:val="003A15BC"/>
    <w:rsid w:val="003A251C"/>
    <w:rsid w:val="003A2AD7"/>
    <w:rsid w:val="003A37FA"/>
    <w:rsid w:val="003A401E"/>
    <w:rsid w:val="003A45BF"/>
    <w:rsid w:val="003A49E3"/>
    <w:rsid w:val="003A4B53"/>
    <w:rsid w:val="003A6405"/>
    <w:rsid w:val="003A6883"/>
    <w:rsid w:val="003A7BAF"/>
    <w:rsid w:val="003B0282"/>
    <w:rsid w:val="003B055D"/>
    <w:rsid w:val="003B0645"/>
    <w:rsid w:val="003B098F"/>
    <w:rsid w:val="003B1941"/>
    <w:rsid w:val="003B2156"/>
    <w:rsid w:val="003B29A3"/>
    <w:rsid w:val="003B2F49"/>
    <w:rsid w:val="003B31C4"/>
    <w:rsid w:val="003B3582"/>
    <w:rsid w:val="003B361B"/>
    <w:rsid w:val="003B5B09"/>
    <w:rsid w:val="003B6430"/>
    <w:rsid w:val="003B738E"/>
    <w:rsid w:val="003B79FD"/>
    <w:rsid w:val="003C02F3"/>
    <w:rsid w:val="003C0583"/>
    <w:rsid w:val="003C070C"/>
    <w:rsid w:val="003C19DB"/>
    <w:rsid w:val="003C1F72"/>
    <w:rsid w:val="003C2272"/>
    <w:rsid w:val="003C22E8"/>
    <w:rsid w:val="003C26B3"/>
    <w:rsid w:val="003C30BA"/>
    <w:rsid w:val="003C3296"/>
    <w:rsid w:val="003C4220"/>
    <w:rsid w:val="003C4F22"/>
    <w:rsid w:val="003C5025"/>
    <w:rsid w:val="003C5460"/>
    <w:rsid w:val="003C60A1"/>
    <w:rsid w:val="003C67FF"/>
    <w:rsid w:val="003C6FCC"/>
    <w:rsid w:val="003C740E"/>
    <w:rsid w:val="003C78E7"/>
    <w:rsid w:val="003D0C43"/>
    <w:rsid w:val="003D1247"/>
    <w:rsid w:val="003D249F"/>
    <w:rsid w:val="003D3401"/>
    <w:rsid w:val="003D3810"/>
    <w:rsid w:val="003D3C5A"/>
    <w:rsid w:val="003D3F1B"/>
    <w:rsid w:val="003D42D9"/>
    <w:rsid w:val="003D45C8"/>
    <w:rsid w:val="003D5AA1"/>
    <w:rsid w:val="003D5E74"/>
    <w:rsid w:val="003D6A4A"/>
    <w:rsid w:val="003D6F44"/>
    <w:rsid w:val="003D797C"/>
    <w:rsid w:val="003D7BA4"/>
    <w:rsid w:val="003E0053"/>
    <w:rsid w:val="003E0C16"/>
    <w:rsid w:val="003E1B4A"/>
    <w:rsid w:val="003E1FBB"/>
    <w:rsid w:val="003E25C5"/>
    <w:rsid w:val="003E2B35"/>
    <w:rsid w:val="003E373E"/>
    <w:rsid w:val="003E4111"/>
    <w:rsid w:val="003E45FD"/>
    <w:rsid w:val="003E50AE"/>
    <w:rsid w:val="003E62B7"/>
    <w:rsid w:val="003E68BF"/>
    <w:rsid w:val="003E6F13"/>
    <w:rsid w:val="003E76F8"/>
    <w:rsid w:val="003E7E09"/>
    <w:rsid w:val="003E7F6C"/>
    <w:rsid w:val="003F1D7C"/>
    <w:rsid w:val="003F3073"/>
    <w:rsid w:val="003F30CF"/>
    <w:rsid w:val="003F4727"/>
    <w:rsid w:val="003F4E8A"/>
    <w:rsid w:val="003F561F"/>
    <w:rsid w:val="003F59CE"/>
    <w:rsid w:val="003F69AF"/>
    <w:rsid w:val="003F7191"/>
    <w:rsid w:val="00401019"/>
    <w:rsid w:val="00402C6B"/>
    <w:rsid w:val="00403D6C"/>
    <w:rsid w:val="00404A8C"/>
    <w:rsid w:val="00404D90"/>
    <w:rsid w:val="004063F3"/>
    <w:rsid w:val="00406639"/>
    <w:rsid w:val="00406B16"/>
    <w:rsid w:val="00406C95"/>
    <w:rsid w:val="00407B12"/>
    <w:rsid w:val="0041051D"/>
    <w:rsid w:val="00410EB4"/>
    <w:rsid w:val="004114AB"/>
    <w:rsid w:val="004114E4"/>
    <w:rsid w:val="00411CF0"/>
    <w:rsid w:val="004123A7"/>
    <w:rsid w:val="004125E8"/>
    <w:rsid w:val="00413D87"/>
    <w:rsid w:val="00415203"/>
    <w:rsid w:val="004156FE"/>
    <w:rsid w:val="004174E8"/>
    <w:rsid w:val="0042019F"/>
    <w:rsid w:val="004208AB"/>
    <w:rsid w:val="0042200A"/>
    <w:rsid w:val="004224EF"/>
    <w:rsid w:val="00422FBC"/>
    <w:rsid w:val="00423A8D"/>
    <w:rsid w:val="00424294"/>
    <w:rsid w:val="0042451D"/>
    <w:rsid w:val="00424C10"/>
    <w:rsid w:val="004254B2"/>
    <w:rsid w:val="00425FDE"/>
    <w:rsid w:val="0042653D"/>
    <w:rsid w:val="0042687F"/>
    <w:rsid w:val="004268F0"/>
    <w:rsid w:val="00426C6C"/>
    <w:rsid w:val="00426EC7"/>
    <w:rsid w:val="00427C73"/>
    <w:rsid w:val="00427F59"/>
    <w:rsid w:val="004309B7"/>
    <w:rsid w:val="004310F9"/>
    <w:rsid w:val="0043245F"/>
    <w:rsid w:val="00433EBF"/>
    <w:rsid w:val="004340D1"/>
    <w:rsid w:val="00435005"/>
    <w:rsid w:val="00435C5A"/>
    <w:rsid w:val="00436ACC"/>
    <w:rsid w:val="00436C20"/>
    <w:rsid w:val="00436EDD"/>
    <w:rsid w:val="0043763D"/>
    <w:rsid w:val="00441ECF"/>
    <w:rsid w:val="004463BB"/>
    <w:rsid w:val="00446DD6"/>
    <w:rsid w:val="0044727E"/>
    <w:rsid w:val="00450B06"/>
    <w:rsid w:val="00450DF4"/>
    <w:rsid w:val="0045306A"/>
    <w:rsid w:val="00453740"/>
    <w:rsid w:val="0045562B"/>
    <w:rsid w:val="00456FDD"/>
    <w:rsid w:val="00457651"/>
    <w:rsid w:val="00460851"/>
    <w:rsid w:val="00460C10"/>
    <w:rsid w:val="00460C66"/>
    <w:rsid w:val="00460F41"/>
    <w:rsid w:val="00462F88"/>
    <w:rsid w:val="004634B5"/>
    <w:rsid w:val="00463A90"/>
    <w:rsid w:val="00464022"/>
    <w:rsid w:val="00464096"/>
    <w:rsid w:val="00464CE6"/>
    <w:rsid w:val="00465531"/>
    <w:rsid w:val="004667AE"/>
    <w:rsid w:val="00467233"/>
    <w:rsid w:val="004702DC"/>
    <w:rsid w:val="00470731"/>
    <w:rsid w:val="00470EC8"/>
    <w:rsid w:val="00471341"/>
    <w:rsid w:val="00471734"/>
    <w:rsid w:val="00472C2B"/>
    <w:rsid w:val="004732BE"/>
    <w:rsid w:val="0047376F"/>
    <w:rsid w:val="004738B8"/>
    <w:rsid w:val="00473E21"/>
    <w:rsid w:val="0047431D"/>
    <w:rsid w:val="00474F48"/>
    <w:rsid w:val="0047560E"/>
    <w:rsid w:val="00475725"/>
    <w:rsid w:val="00476C81"/>
    <w:rsid w:val="004774D7"/>
    <w:rsid w:val="00477AC9"/>
    <w:rsid w:val="00480041"/>
    <w:rsid w:val="00480917"/>
    <w:rsid w:val="00480BB3"/>
    <w:rsid w:val="00480C3D"/>
    <w:rsid w:val="00481166"/>
    <w:rsid w:val="00481363"/>
    <w:rsid w:val="00481BCC"/>
    <w:rsid w:val="004824E2"/>
    <w:rsid w:val="004830CB"/>
    <w:rsid w:val="0048397E"/>
    <w:rsid w:val="00483FE3"/>
    <w:rsid w:val="004849FF"/>
    <w:rsid w:val="00484A9A"/>
    <w:rsid w:val="00485A82"/>
    <w:rsid w:val="00486375"/>
    <w:rsid w:val="004878FA"/>
    <w:rsid w:val="00487A92"/>
    <w:rsid w:val="004908B4"/>
    <w:rsid w:val="00490EC7"/>
    <w:rsid w:val="00491271"/>
    <w:rsid w:val="00491995"/>
    <w:rsid w:val="00492B79"/>
    <w:rsid w:val="00496C8A"/>
    <w:rsid w:val="004978A0"/>
    <w:rsid w:val="00497D44"/>
    <w:rsid w:val="00497D7E"/>
    <w:rsid w:val="004A09EA"/>
    <w:rsid w:val="004A1538"/>
    <w:rsid w:val="004A1717"/>
    <w:rsid w:val="004A1C84"/>
    <w:rsid w:val="004A3135"/>
    <w:rsid w:val="004A3BA2"/>
    <w:rsid w:val="004A4701"/>
    <w:rsid w:val="004A47E7"/>
    <w:rsid w:val="004A48D4"/>
    <w:rsid w:val="004A4A96"/>
    <w:rsid w:val="004A4E1F"/>
    <w:rsid w:val="004A517F"/>
    <w:rsid w:val="004A5796"/>
    <w:rsid w:val="004A5DCC"/>
    <w:rsid w:val="004A6363"/>
    <w:rsid w:val="004A6BED"/>
    <w:rsid w:val="004A6D25"/>
    <w:rsid w:val="004B058D"/>
    <w:rsid w:val="004B2B2D"/>
    <w:rsid w:val="004B2FD4"/>
    <w:rsid w:val="004B372D"/>
    <w:rsid w:val="004B4117"/>
    <w:rsid w:val="004B4179"/>
    <w:rsid w:val="004B4580"/>
    <w:rsid w:val="004B63A8"/>
    <w:rsid w:val="004C30BB"/>
    <w:rsid w:val="004C333A"/>
    <w:rsid w:val="004C3A83"/>
    <w:rsid w:val="004C44DE"/>
    <w:rsid w:val="004C45E7"/>
    <w:rsid w:val="004C5E5F"/>
    <w:rsid w:val="004C6921"/>
    <w:rsid w:val="004C6EA3"/>
    <w:rsid w:val="004D0072"/>
    <w:rsid w:val="004D0440"/>
    <w:rsid w:val="004D09E0"/>
    <w:rsid w:val="004D0EAC"/>
    <w:rsid w:val="004D0FA9"/>
    <w:rsid w:val="004D139E"/>
    <w:rsid w:val="004D24C4"/>
    <w:rsid w:val="004D3884"/>
    <w:rsid w:val="004D3E44"/>
    <w:rsid w:val="004D3EAA"/>
    <w:rsid w:val="004D52B5"/>
    <w:rsid w:val="004D55E0"/>
    <w:rsid w:val="004D6891"/>
    <w:rsid w:val="004D6A46"/>
    <w:rsid w:val="004D6B4F"/>
    <w:rsid w:val="004D7A41"/>
    <w:rsid w:val="004E05CE"/>
    <w:rsid w:val="004E0FAE"/>
    <w:rsid w:val="004E1FC9"/>
    <w:rsid w:val="004E252D"/>
    <w:rsid w:val="004E2B29"/>
    <w:rsid w:val="004E3B28"/>
    <w:rsid w:val="004E3EDF"/>
    <w:rsid w:val="004E4458"/>
    <w:rsid w:val="004E4D3D"/>
    <w:rsid w:val="004E5C17"/>
    <w:rsid w:val="004E6601"/>
    <w:rsid w:val="004E67A7"/>
    <w:rsid w:val="004E7662"/>
    <w:rsid w:val="004E786E"/>
    <w:rsid w:val="004E78C6"/>
    <w:rsid w:val="004F0519"/>
    <w:rsid w:val="004F0F56"/>
    <w:rsid w:val="004F1550"/>
    <w:rsid w:val="004F2406"/>
    <w:rsid w:val="004F2CC7"/>
    <w:rsid w:val="004F362B"/>
    <w:rsid w:val="004F5FA9"/>
    <w:rsid w:val="004F7B38"/>
    <w:rsid w:val="005009C3"/>
    <w:rsid w:val="00500AA2"/>
    <w:rsid w:val="00500BF2"/>
    <w:rsid w:val="00501742"/>
    <w:rsid w:val="0050313A"/>
    <w:rsid w:val="00506002"/>
    <w:rsid w:val="005066F3"/>
    <w:rsid w:val="00506E9C"/>
    <w:rsid w:val="0050731A"/>
    <w:rsid w:val="00511C17"/>
    <w:rsid w:val="0051241E"/>
    <w:rsid w:val="00512F1B"/>
    <w:rsid w:val="00513388"/>
    <w:rsid w:val="005152F1"/>
    <w:rsid w:val="0051571E"/>
    <w:rsid w:val="0051599E"/>
    <w:rsid w:val="00516D57"/>
    <w:rsid w:val="00520AB7"/>
    <w:rsid w:val="00521814"/>
    <w:rsid w:val="005218BA"/>
    <w:rsid w:val="005226BA"/>
    <w:rsid w:val="00522988"/>
    <w:rsid w:val="00522C6F"/>
    <w:rsid w:val="00523108"/>
    <w:rsid w:val="005234F3"/>
    <w:rsid w:val="00523CA4"/>
    <w:rsid w:val="00523D98"/>
    <w:rsid w:val="00524B02"/>
    <w:rsid w:val="005257BB"/>
    <w:rsid w:val="00526250"/>
    <w:rsid w:val="00526C62"/>
    <w:rsid w:val="00527A43"/>
    <w:rsid w:val="005302DA"/>
    <w:rsid w:val="005305F1"/>
    <w:rsid w:val="00531051"/>
    <w:rsid w:val="005322B5"/>
    <w:rsid w:val="005329E2"/>
    <w:rsid w:val="00532F53"/>
    <w:rsid w:val="005330B4"/>
    <w:rsid w:val="005337DA"/>
    <w:rsid w:val="00534747"/>
    <w:rsid w:val="00534A53"/>
    <w:rsid w:val="00534C96"/>
    <w:rsid w:val="00534D7C"/>
    <w:rsid w:val="00534F6B"/>
    <w:rsid w:val="005350BC"/>
    <w:rsid w:val="005360DC"/>
    <w:rsid w:val="00537072"/>
    <w:rsid w:val="00537F4E"/>
    <w:rsid w:val="005400FC"/>
    <w:rsid w:val="00540942"/>
    <w:rsid w:val="00540B21"/>
    <w:rsid w:val="00540D60"/>
    <w:rsid w:val="00540FF9"/>
    <w:rsid w:val="00541121"/>
    <w:rsid w:val="005416A2"/>
    <w:rsid w:val="00541B06"/>
    <w:rsid w:val="0054244B"/>
    <w:rsid w:val="0054310A"/>
    <w:rsid w:val="00543A39"/>
    <w:rsid w:val="00543FA8"/>
    <w:rsid w:val="005440CE"/>
    <w:rsid w:val="00544297"/>
    <w:rsid w:val="00544B1C"/>
    <w:rsid w:val="0054529A"/>
    <w:rsid w:val="00545465"/>
    <w:rsid w:val="0054580D"/>
    <w:rsid w:val="005462C4"/>
    <w:rsid w:val="00546433"/>
    <w:rsid w:val="00546506"/>
    <w:rsid w:val="00546920"/>
    <w:rsid w:val="00546D10"/>
    <w:rsid w:val="00546ED6"/>
    <w:rsid w:val="00550422"/>
    <w:rsid w:val="005505DB"/>
    <w:rsid w:val="005505FF"/>
    <w:rsid w:val="00550C3E"/>
    <w:rsid w:val="00551294"/>
    <w:rsid w:val="00553177"/>
    <w:rsid w:val="0055459D"/>
    <w:rsid w:val="00554748"/>
    <w:rsid w:val="00555BEE"/>
    <w:rsid w:val="00556860"/>
    <w:rsid w:val="00557C3F"/>
    <w:rsid w:val="00557D9A"/>
    <w:rsid w:val="00561C71"/>
    <w:rsid w:val="00561F97"/>
    <w:rsid w:val="00562F25"/>
    <w:rsid w:val="00563015"/>
    <w:rsid w:val="00563EF8"/>
    <w:rsid w:val="00564ED8"/>
    <w:rsid w:val="0056545C"/>
    <w:rsid w:val="00565604"/>
    <w:rsid w:val="00565938"/>
    <w:rsid w:val="00565C75"/>
    <w:rsid w:val="005661D3"/>
    <w:rsid w:val="0056628A"/>
    <w:rsid w:val="00567047"/>
    <w:rsid w:val="00567E86"/>
    <w:rsid w:val="00570FD8"/>
    <w:rsid w:val="00571754"/>
    <w:rsid w:val="00571C4A"/>
    <w:rsid w:val="00571D5C"/>
    <w:rsid w:val="00573822"/>
    <w:rsid w:val="00573998"/>
    <w:rsid w:val="00573B6B"/>
    <w:rsid w:val="00574C5E"/>
    <w:rsid w:val="00575580"/>
    <w:rsid w:val="00575CE0"/>
    <w:rsid w:val="0057688C"/>
    <w:rsid w:val="005779DC"/>
    <w:rsid w:val="00577F49"/>
    <w:rsid w:val="00580BB8"/>
    <w:rsid w:val="00581597"/>
    <w:rsid w:val="005819F5"/>
    <w:rsid w:val="00581CF6"/>
    <w:rsid w:val="005824D9"/>
    <w:rsid w:val="0058278A"/>
    <w:rsid w:val="005844FC"/>
    <w:rsid w:val="0058458C"/>
    <w:rsid w:val="00584950"/>
    <w:rsid w:val="00584983"/>
    <w:rsid w:val="00584CCD"/>
    <w:rsid w:val="005852A6"/>
    <w:rsid w:val="005857C7"/>
    <w:rsid w:val="005869C5"/>
    <w:rsid w:val="005874F7"/>
    <w:rsid w:val="005879BE"/>
    <w:rsid w:val="00591839"/>
    <w:rsid w:val="00591B8A"/>
    <w:rsid w:val="00591E34"/>
    <w:rsid w:val="00592B10"/>
    <w:rsid w:val="00592F6A"/>
    <w:rsid w:val="00593244"/>
    <w:rsid w:val="005939D5"/>
    <w:rsid w:val="00594234"/>
    <w:rsid w:val="00595082"/>
    <w:rsid w:val="005953E3"/>
    <w:rsid w:val="00596D9A"/>
    <w:rsid w:val="005976E2"/>
    <w:rsid w:val="00597F10"/>
    <w:rsid w:val="005A0075"/>
    <w:rsid w:val="005A0954"/>
    <w:rsid w:val="005A0E15"/>
    <w:rsid w:val="005A151E"/>
    <w:rsid w:val="005A54CF"/>
    <w:rsid w:val="005A7CDA"/>
    <w:rsid w:val="005B02CF"/>
    <w:rsid w:val="005B25C1"/>
    <w:rsid w:val="005B2CDA"/>
    <w:rsid w:val="005B3175"/>
    <w:rsid w:val="005B3DD3"/>
    <w:rsid w:val="005B3E63"/>
    <w:rsid w:val="005B4149"/>
    <w:rsid w:val="005B4652"/>
    <w:rsid w:val="005B4F9B"/>
    <w:rsid w:val="005B5D17"/>
    <w:rsid w:val="005B5F5A"/>
    <w:rsid w:val="005B6093"/>
    <w:rsid w:val="005B633C"/>
    <w:rsid w:val="005B6AD5"/>
    <w:rsid w:val="005B7668"/>
    <w:rsid w:val="005B7930"/>
    <w:rsid w:val="005C0981"/>
    <w:rsid w:val="005C1D2E"/>
    <w:rsid w:val="005C1DE4"/>
    <w:rsid w:val="005C2C05"/>
    <w:rsid w:val="005C4FC1"/>
    <w:rsid w:val="005C54BA"/>
    <w:rsid w:val="005C57EE"/>
    <w:rsid w:val="005C7A82"/>
    <w:rsid w:val="005D0358"/>
    <w:rsid w:val="005D0C07"/>
    <w:rsid w:val="005D0EBC"/>
    <w:rsid w:val="005D18F4"/>
    <w:rsid w:val="005D19B7"/>
    <w:rsid w:val="005D2AAA"/>
    <w:rsid w:val="005D3BEC"/>
    <w:rsid w:val="005D4345"/>
    <w:rsid w:val="005D4B1E"/>
    <w:rsid w:val="005D651B"/>
    <w:rsid w:val="005D6FF0"/>
    <w:rsid w:val="005D7020"/>
    <w:rsid w:val="005D71DB"/>
    <w:rsid w:val="005D7AD0"/>
    <w:rsid w:val="005E01F5"/>
    <w:rsid w:val="005E0902"/>
    <w:rsid w:val="005E13AE"/>
    <w:rsid w:val="005E1701"/>
    <w:rsid w:val="005E1B25"/>
    <w:rsid w:val="005E256E"/>
    <w:rsid w:val="005E27F2"/>
    <w:rsid w:val="005E31EC"/>
    <w:rsid w:val="005E3C8F"/>
    <w:rsid w:val="005E4309"/>
    <w:rsid w:val="005E48D7"/>
    <w:rsid w:val="005E53E8"/>
    <w:rsid w:val="005E5495"/>
    <w:rsid w:val="005E56A8"/>
    <w:rsid w:val="005E5D46"/>
    <w:rsid w:val="005E7561"/>
    <w:rsid w:val="005F16E8"/>
    <w:rsid w:val="005F2989"/>
    <w:rsid w:val="005F2C66"/>
    <w:rsid w:val="005F5498"/>
    <w:rsid w:val="005F58C6"/>
    <w:rsid w:val="005F5C8A"/>
    <w:rsid w:val="005F5E08"/>
    <w:rsid w:val="005F5E93"/>
    <w:rsid w:val="005F6544"/>
    <w:rsid w:val="005F7274"/>
    <w:rsid w:val="005F772D"/>
    <w:rsid w:val="005F7F2F"/>
    <w:rsid w:val="00600337"/>
    <w:rsid w:val="00600424"/>
    <w:rsid w:val="00600784"/>
    <w:rsid w:val="00600CE6"/>
    <w:rsid w:val="00602212"/>
    <w:rsid w:val="00602747"/>
    <w:rsid w:val="006034B9"/>
    <w:rsid w:val="0060363B"/>
    <w:rsid w:val="00603A22"/>
    <w:rsid w:val="006045A8"/>
    <w:rsid w:val="006047FE"/>
    <w:rsid w:val="00604C0D"/>
    <w:rsid w:val="00605B40"/>
    <w:rsid w:val="0060617D"/>
    <w:rsid w:val="00607A55"/>
    <w:rsid w:val="006107BA"/>
    <w:rsid w:val="00610F5A"/>
    <w:rsid w:val="006126AA"/>
    <w:rsid w:val="00612779"/>
    <w:rsid w:val="0061314D"/>
    <w:rsid w:val="00613588"/>
    <w:rsid w:val="0061432D"/>
    <w:rsid w:val="006143EF"/>
    <w:rsid w:val="00614FD7"/>
    <w:rsid w:val="006170E9"/>
    <w:rsid w:val="0061786D"/>
    <w:rsid w:val="00617F0B"/>
    <w:rsid w:val="00620016"/>
    <w:rsid w:val="0062007A"/>
    <w:rsid w:val="00620AB4"/>
    <w:rsid w:val="006213DF"/>
    <w:rsid w:val="00622673"/>
    <w:rsid w:val="00622B7E"/>
    <w:rsid w:val="00622F37"/>
    <w:rsid w:val="00624A5B"/>
    <w:rsid w:val="00624F75"/>
    <w:rsid w:val="00625F96"/>
    <w:rsid w:val="00626C69"/>
    <w:rsid w:val="00627AE9"/>
    <w:rsid w:val="00630811"/>
    <w:rsid w:val="00631818"/>
    <w:rsid w:val="0063308F"/>
    <w:rsid w:val="0063351C"/>
    <w:rsid w:val="00633BC8"/>
    <w:rsid w:val="0063541E"/>
    <w:rsid w:val="0063688C"/>
    <w:rsid w:val="00636EFA"/>
    <w:rsid w:val="00636F71"/>
    <w:rsid w:val="00637ABB"/>
    <w:rsid w:val="006402E8"/>
    <w:rsid w:val="006410F0"/>
    <w:rsid w:val="00642508"/>
    <w:rsid w:val="00642538"/>
    <w:rsid w:val="00642C51"/>
    <w:rsid w:val="00643D53"/>
    <w:rsid w:val="006442C9"/>
    <w:rsid w:val="006443B7"/>
    <w:rsid w:val="00644C13"/>
    <w:rsid w:val="006451B4"/>
    <w:rsid w:val="00645508"/>
    <w:rsid w:val="0064587B"/>
    <w:rsid w:val="00645E47"/>
    <w:rsid w:val="00646507"/>
    <w:rsid w:val="0064656B"/>
    <w:rsid w:val="006466D1"/>
    <w:rsid w:val="00646A9D"/>
    <w:rsid w:val="00647AC3"/>
    <w:rsid w:val="00647BDD"/>
    <w:rsid w:val="00650AD0"/>
    <w:rsid w:val="00651249"/>
    <w:rsid w:val="006519B5"/>
    <w:rsid w:val="00652307"/>
    <w:rsid w:val="0065252D"/>
    <w:rsid w:val="00654040"/>
    <w:rsid w:val="00654BF0"/>
    <w:rsid w:val="00654D22"/>
    <w:rsid w:val="00655026"/>
    <w:rsid w:val="00655356"/>
    <w:rsid w:val="00655783"/>
    <w:rsid w:val="00655FC8"/>
    <w:rsid w:val="00660696"/>
    <w:rsid w:val="00660ED9"/>
    <w:rsid w:val="00660F7A"/>
    <w:rsid w:val="00661076"/>
    <w:rsid w:val="00661B9B"/>
    <w:rsid w:val="006622BF"/>
    <w:rsid w:val="006623E5"/>
    <w:rsid w:val="00662607"/>
    <w:rsid w:val="00662787"/>
    <w:rsid w:val="00662CEE"/>
    <w:rsid w:val="00663157"/>
    <w:rsid w:val="0066462D"/>
    <w:rsid w:val="00664D9D"/>
    <w:rsid w:val="0066546F"/>
    <w:rsid w:val="0066568F"/>
    <w:rsid w:val="00665C72"/>
    <w:rsid w:val="00666861"/>
    <w:rsid w:val="00667104"/>
    <w:rsid w:val="00671E77"/>
    <w:rsid w:val="00671FDC"/>
    <w:rsid w:val="0067256A"/>
    <w:rsid w:val="006732DA"/>
    <w:rsid w:val="00673BD4"/>
    <w:rsid w:val="00673EF2"/>
    <w:rsid w:val="00675624"/>
    <w:rsid w:val="00677D35"/>
    <w:rsid w:val="006802FC"/>
    <w:rsid w:val="006807CD"/>
    <w:rsid w:val="00681A5D"/>
    <w:rsid w:val="006829D1"/>
    <w:rsid w:val="00683289"/>
    <w:rsid w:val="00683D04"/>
    <w:rsid w:val="006846D0"/>
    <w:rsid w:val="00684B41"/>
    <w:rsid w:val="00686011"/>
    <w:rsid w:val="00686FB5"/>
    <w:rsid w:val="00687076"/>
    <w:rsid w:val="006878FB"/>
    <w:rsid w:val="00687B06"/>
    <w:rsid w:val="006906A9"/>
    <w:rsid w:val="00690F79"/>
    <w:rsid w:val="00691793"/>
    <w:rsid w:val="00691B08"/>
    <w:rsid w:val="0069247C"/>
    <w:rsid w:val="00692AE6"/>
    <w:rsid w:val="00693930"/>
    <w:rsid w:val="00693E8E"/>
    <w:rsid w:val="00695391"/>
    <w:rsid w:val="00696CB8"/>
    <w:rsid w:val="006973DE"/>
    <w:rsid w:val="00697D90"/>
    <w:rsid w:val="006A0687"/>
    <w:rsid w:val="006A0CA6"/>
    <w:rsid w:val="006A0ECB"/>
    <w:rsid w:val="006A12FF"/>
    <w:rsid w:val="006A1651"/>
    <w:rsid w:val="006A2390"/>
    <w:rsid w:val="006A279D"/>
    <w:rsid w:val="006A35E1"/>
    <w:rsid w:val="006A4980"/>
    <w:rsid w:val="006A5162"/>
    <w:rsid w:val="006A5653"/>
    <w:rsid w:val="006A59FA"/>
    <w:rsid w:val="006A6E1B"/>
    <w:rsid w:val="006A7957"/>
    <w:rsid w:val="006B04EB"/>
    <w:rsid w:val="006B156F"/>
    <w:rsid w:val="006B1648"/>
    <w:rsid w:val="006B1A67"/>
    <w:rsid w:val="006B2873"/>
    <w:rsid w:val="006B29CC"/>
    <w:rsid w:val="006B2E9E"/>
    <w:rsid w:val="006B3ED0"/>
    <w:rsid w:val="006B3EFB"/>
    <w:rsid w:val="006B444A"/>
    <w:rsid w:val="006B4553"/>
    <w:rsid w:val="006B5426"/>
    <w:rsid w:val="006B5BD2"/>
    <w:rsid w:val="006C09E0"/>
    <w:rsid w:val="006C0DE9"/>
    <w:rsid w:val="006C1398"/>
    <w:rsid w:val="006C3075"/>
    <w:rsid w:val="006C68E6"/>
    <w:rsid w:val="006C6EF2"/>
    <w:rsid w:val="006C71C5"/>
    <w:rsid w:val="006C76F3"/>
    <w:rsid w:val="006D06B5"/>
    <w:rsid w:val="006D2672"/>
    <w:rsid w:val="006D32BD"/>
    <w:rsid w:val="006D3DEF"/>
    <w:rsid w:val="006D474F"/>
    <w:rsid w:val="006D4BED"/>
    <w:rsid w:val="006D50A4"/>
    <w:rsid w:val="006D5225"/>
    <w:rsid w:val="006D5A4E"/>
    <w:rsid w:val="006D75A3"/>
    <w:rsid w:val="006E155F"/>
    <w:rsid w:val="006E1915"/>
    <w:rsid w:val="006E2A71"/>
    <w:rsid w:val="006E2E30"/>
    <w:rsid w:val="006E30B9"/>
    <w:rsid w:val="006E3782"/>
    <w:rsid w:val="006E3D16"/>
    <w:rsid w:val="006E3F6B"/>
    <w:rsid w:val="006E4B46"/>
    <w:rsid w:val="006E59EC"/>
    <w:rsid w:val="006E5FAA"/>
    <w:rsid w:val="006E64F4"/>
    <w:rsid w:val="006E675D"/>
    <w:rsid w:val="006E6A1E"/>
    <w:rsid w:val="006F0F2D"/>
    <w:rsid w:val="006F1300"/>
    <w:rsid w:val="006F1478"/>
    <w:rsid w:val="006F35F8"/>
    <w:rsid w:val="006F39F5"/>
    <w:rsid w:val="006F3AB8"/>
    <w:rsid w:val="006F4F43"/>
    <w:rsid w:val="006F56DC"/>
    <w:rsid w:val="006F581D"/>
    <w:rsid w:val="006F7021"/>
    <w:rsid w:val="006F765A"/>
    <w:rsid w:val="006F7DC6"/>
    <w:rsid w:val="00700535"/>
    <w:rsid w:val="00701918"/>
    <w:rsid w:val="00701A20"/>
    <w:rsid w:val="00701CA1"/>
    <w:rsid w:val="00702396"/>
    <w:rsid w:val="007023D8"/>
    <w:rsid w:val="00702DDB"/>
    <w:rsid w:val="00703CCD"/>
    <w:rsid w:val="00703FF8"/>
    <w:rsid w:val="007040E8"/>
    <w:rsid w:val="0070606F"/>
    <w:rsid w:val="007069ED"/>
    <w:rsid w:val="00706C3E"/>
    <w:rsid w:val="00707622"/>
    <w:rsid w:val="00710DB0"/>
    <w:rsid w:val="007119AA"/>
    <w:rsid w:val="00712197"/>
    <w:rsid w:val="007124B9"/>
    <w:rsid w:val="0071251C"/>
    <w:rsid w:val="00713520"/>
    <w:rsid w:val="00714090"/>
    <w:rsid w:val="00714A26"/>
    <w:rsid w:val="00714D01"/>
    <w:rsid w:val="00716001"/>
    <w:rsid w:val="00716BAA"/>
    <w:rsid w:val="00717A23"/>
    <w:rsid w:val="007208C6"/>
    <w:rsid w:val="00720B86"/>
    <w:rsid w:val="00720EFE"/>
    <w:rsid w:val="0072121E"/>
    <w:rsid w:val="00722F36"/>
    <w:rsid w:val="00723989"/>
    <w:rsid w:val="00723AC9"/>
    <w:rsid w:val="007245F8"/>
    <w:rsid w:val="0072472D"/>
    <w:rsid w:val="00724DFA"/>
    <w:rsid w:val="00725132"/>
    <w:rsid w:val="007254BD"/>
    <w:rsid w:val="00725CB3"/>
    <w:rsid w:val="007269A2"/>
    <w:rsid w:val="00730751"/>
    <w:rsid w:val="00730F5A"/>
    <w:rsid w:val="007312C0"/>
    <w:rsid w:val="00732314"/>
    <w:rsid w:val="00732FEB"/>
    <w:rsid w:val="0073385E"/>
    <w:rsid w:val="00734476"/>
    <w:rsid w:val="00734A2F"/>
    <w:rsid w:val="00734BBC"/>
    <w:rsid w:val="00734F05"/>
    <w:rsid w:val="00735128"/>
    <w:rsid w:val="00735E82"/>
    <w:rsid w:val="0073775B"/>
    <w:rsid w:val="0073779A"/>
    <w:rsid w:val="00737CCA"/>
    <w:rsid w:val="007402AD"/>
    <w:rsid w:val="00740BA6"/>
    <w:rsid w:val="00740DA2"/>
    <w:rsid w:val="00740ECA"/>
    <w:rsid w:val="007410C8"/>
    <w:rsid w:val="007417B1"/>
    <w:rsid w:val="00742068"/>
    <w:rsid w:val="007421E9"/>
    <w:rsid w:val="00742E71"/>
    <w:rsid w:val="007436A3"/>
    <w:rsid w:val="00743F36"/>
    <w:rsid w:val="007442EC"/>
    <w:rsid w:val="00744732"/>
    <w:rsid w:val="00744BA9"/>
    <w:rsid w:val="00745BAF"/>
    <w:rsid w:val="00745E35"/>
    <w:rsid w:val="00747108"/>
    <w:rsid w:val="00747141"/>
    <w:rsid w:val="00751269"/>
    <w:rsid w:val="0075179F"/>
    <w:rsid w:val="00751CA1"/>
    <w:rsid w:val="0075257A"/>
    <w:rsid w:val="0075384A"/>
    <w:rsid w:val="00754BFB"/>
    <w:rsid w:val="00755CF4"/>
    <w:rsid w:val="007571E9"/>
    <w:rsid w:val="00757498"/>
    <w:rsid w:val="00757534"/>
    <w:rsid w:val="00757744"/>
    <w:rsid w:val="007577FA"/>
    <w:rsid w:val="007600E3"/>
    <w:rsid w:val="007616AA"/>
    <w:rsid w:val="00761754"/>
    <w:rsid w:val="00761AA5"/>
    <w:rsid w:val="00762106"/>
    <w:rsid w:val="00762676"/>
    <w:rsid w:val="00762756"/>
    <w:rsid w:val="00762F37"/>
    <w:rsid w:val="00764944"/>
    <w:rsid w:val="00764DF1"/>
    <w:rsid w:val="00766CDA"/>
    <w:rsid w:val="00770B79"/>
    <w:rsid w:val="0077142C"/>
    <w:rsid w:val="0077151D"/>
    <w:rsid w:val="00772CE0"/>
    <w:rsid w:val="00773CCD"/>
    <w:rsid w:val="00774567"/>
    <w:rsid w:val="00774967"/>
    <w:rsid w:val="00775EE5"/>
    <w:rsid w:val="0077698B"/>
    <w:rsid w:val="00777168"/>
    <w:rsid w:val="007773C1"/>
    <w:rsid w:val="007801FE"/>
    <w:rsid w:val="00780314"/>
    <w:rsid w:val="00781BD9"/>
    <w:rsid w:val="00781EA5"/>
    <w:rsid w:val="007827C3"/>
    <w:rsid w:val="0078283C"/>
    <w:rsid w:val="00783886"/>
    <w:rsid w:val="00784295"/>
    <w:rsid w:val="007842B1"/>
    <w:rsid w:val="007844F4"/>
    <w:rsid w:val="0078525E"/>
    <w:rsid w:val="00785675"/>
    <w:rsid w:val="007866CF"/>
    <w:rsid w:val="0078701E"/>
    <w:rsid w:val="00787311"/>
    <w:rsid w:val="0079027F"/>
    <w:rsid w:val="007905C6"/>
    <w:rsid w:val="007907C0"/>
    <w:rsid w:val="007912C3"/>
    <w:rsid w:val="007954C2"/>
    <w:rsid w:val="00795854"/>
    <w:rsid w:val="00795858"/>
    <w:rsid w:val="00795D07"/>
    <w:rsid w:val="007967B7"/>
    <w:rsid w:val="00796CE4"/>
    <w:rsid w:val="00796E28"/>
    <w:rsid w:val="00797CD5"/>
    <w:rsid w:val="007A0E45"/>
    <w:rsid w:val="007A18AA"/>
    <w:rsid w:val="007A18FD"/>
    <w:rsid w:val="007A1FE0"/>
    <w:rsid w:val="007A28E4"/>
    <w:rsid w:val="007A2EAF"/>
    <w:rsid w:val="007A3874"/>
    <w:rsid w:val="007A3A4D"/>
    <w:rsid w:val="007A3BB5"/>
    <w:rsid w:val="007A4100"/>
    <w:rsid w:val="007A4C7A"/>
    <w:rsid w:val="007A557B"/>
    <w:rsid w:val="007A62A3"/>
    <w:rsid w:val="007A7DF7"/>
    <w:rsid w:val="007B022C"/>
    <w:rsid w:val="007B0A1F"/>
    <w:rsid w:val="007B160C"/>
    <w:rsid w:val="007B3072"/>
    <w:rsid w:val="007B3864"/>
    <w:rsid w:val="007B3B30"/>
    <w:rsid w:val="007B3C3E"/>
    <w:rsid w:val="007B4622"/>
    <w:rsid w:val="007B4B11"/>
    <w:rsid w:val="007B4B71"/>
    <w:rsid w:val="007B5282"/>
    <w:rsid w:val="007B5431"/>
    <w:rsid w:val="007B55E4"/>
    <w:rsid w:val="007B59D0"/>
    <w:rsid w:val="007B5CDF"/>
    <w:rsid w:val="007B65C9"/>
    <w:rsid w:val="007B7633"/>
    <w:rsid w:val="007B773A"/>
    <w:rsid w:val="007B7993"/>
    <w:rsid w:val="007C178B"/>
    <w:rsid w:val="007C2643"/>
    <w:rsid w:val="007C2AAF"/>
    <w:rsid w:val="007C2C6C"/>
    <w:rsid w:val="007C38CB"/>
    <w:rsid w:val="007C40B8"/>
    <w:rsid w:val="007C431D"/>
    <w:rsid w:val="007C4FC9"/>
    <w:rsid w:val="007C5562"/>
    <w:rsid w:val="007C56E6"/>
    <w:rsid w:val="007C63A3"/>
    <w:rsid w:val="007D0B26"/>
    <w:rsid w:val="007D1440"/>
    <w:rsid w:val="007D17D0"/>
    <w:rsid w:val="007D1D5E"/>
    <w:rsid w:val="007D2869"/>
    <w:rsid w:val="007D2F15"/>
    <w:rsid w:val="007D3AC8"/>
    <w:rsid w:val="007D3D01"/>
    <w:rsid w:val="007D3DC2"/>
    <w:rsid w:val="007D4597"/>
    <w:rsid w:val="007D4BE8"/>
    <w:rsid w:val="007D4EDD"/>
    <w:rsid w:val="007D54B1"/>
    <w:rsid w:val="007D5B18"/>
    <w:rsid w:val="007D685A"/>
    <w:rsid w:val="007D73F0"/>
    <w:rsid w:val="007D795C"/>
    <w:rsid w:val="007D7F56"/>
    <w:rsid w:val="007E0D9B"/>
    <w:rsid w:val="007E17B4"/>
    <w:rsid w:val="007E1DFF"/>
    <w:rsid w:val="007E2F79"/>
    <w:rsid w:val="007E3782"/>
    <w:rsid w:val="007E47BB"/>
    <w:rsid w:val="007E5387"/>
    <w:rsid w:val="007E63F5"/>
    <w:rsid w:val="007F0043"/>
    <w:rsid w:val="007F0325"/>
    <w:rsid w:val="007F0F92"/>
    <w:rsid w:val="007F10C2"/>
    <w:rsid w:val="007F1374"/>
    <w:rsid w:val="007F1E19"/>
    <w:rsid w:val="007F21F8"/>
    <w:rsid w:val="007F3A50"/>
    <w:rsid w:val="007F56A4"/>
    <w:rsid w:val="007F58C0"/>
    <w:rsid w:val="007F5D89"/>
    <w:rsid w:val="007F5DFD"/>
    <w:rsid w:val="007F7A97"/>
    <w:rsid w:val="00802062"/>
    <w:rsid w:val="008022D7"/>
    <w:rsid w:val="00802692"/>
    <w:rsid w:val="00802F56"/>
    <w:rsid w:val="00803E61"/>
    <w:rsid w:val="00804195"/>
    <w:rsid w:val="00804776"/>
    <w:rsid w:val="00804DAF"/>
    <w:rsid w:val="00805195"/>
    <w:rsid w:val="00805235"/>
    <w:rsid w:val="00805749"/>
    <w:rsid w:val="00805B66"/>
    <w:rsid w:val="008069E8"/>
    <w:rsid w:val="00806A28"/>
    <w:rsid w:val="00806D1F"/>
    <w:rsid w:val="008074ED"/>
    <w:rsid w:val="008078B2"/>
    <w:rsid w:val="00807E15"/>
    <w:rsid w:val="00807F1D"/>
    <w:rsid w:val="008100E8"/>
    <w:rsid w:val="00810B32"/>
    <w:rsid w:val="00810D6F"/>
    <w:rsid w:val="00811573"/>
    <w:rsid w:val="00811C97"/>
    <w:rsid w:val="008124ED"/>
    <w:rsid w:val="00813A3F"/>
    <w:rsid w:val="00815269"/>
    <w:rsid w:val="00816B4F"/>
    <w:rsid w:val="00817DD8"/>
    <w:rsid w:val="0082055F"/>
    <w:rsid w:val="00820AB7"/>
    <w:rsid w:val="008212D6"/>
    <w:rsid w:val="00821559"/>
    <w:rsid w:val="00821CDC"/>
    <w:rsid w:val="00821F4A"/>
    <w:rsid w:val="00823215"/>
    <w:rsid w:val="00823289"/>
    <w:rsid w:val="00823BC8"/>
    <w:rsid w:val="00823CAE"/>
    <w:rsid w:val="00824892"/>
    <w:rsid w:val="0082562A"/>
    <w:rsid w:val="00825B33"/>
    <w:rsid w:val="0082641F"/>
    <w:rsid w:val="008266E0"/>
    <w:rsid w:val="0082687B"/>
    <w:rsid w:val="00827853"/>
    <w:rsid w:val="008313BF"/>
    <w:rsid w:val="00831743"/>
    <w:rsid w:val="00832149"/>
    <w:rsid w:val="0083246E"/>
    <w:rsid w:val="008325E0"/>
    <w:rsid w:val="00832C6B"/>
    <w:rsid w:val="00832FD5"/>
    <w:rsid w:val="00833464"/>
    <w:rsid w:val="00833B8D"/>
    <w:rsid w:val="00834B33"/>
    <w:rsid w:val="008359AD"/>
    <w:rsid w:val="00835E13"/>
    <w:rsid w:val="008367E5"/>
    <w:rsid w:val="0083714D"/>
    <w:rsid w:val="00840ADF"/>
    <w:rsid w:val="00840C23"/>
    <w:rsid w:val="00841EDC"/>
    <w:rsid w:val="008429A9"/>
    <w:rsid w:val="00843F4A"/>
    <w:rsid w:val="008444CC"/>
    <w:rsid w:val="008446E4"/>
    <w:rsid w:val="00844EFC"/>
    <w:rsid w:val="00845355"/>
    <w:rsid w:val="0084557A"/>
    <w:rsid w:val="00846947"/>
    <w:rsid w:val="00846E61"/>
    <w:rsid w:val="0084764A"/>
    <w:rsid w:val="00847A48"/>
    <w:rsid w:val="00847CEE"/>
    <w:rsid w:val="00847E5F"/>
    <w:rsid w:val="0085040B"/>
    <w:rsid w:val="00850D34"/>
    <w:rsid w:val="00851767"/>
    <w:rsid w:val="00851CE6"/>
    <w:rsid w:val="00852331"/>
    <w:rsid w:val="008528EF"/>
    <w:rsid w:val="00852AF4"/>
    <w:rsid w:val="00853312"/>
    <w:rsid w:val="0085358E"/>
    <w:rsid w:val="00854F61"/>
    <w:rsid w:val="00854FA2"/>
    <w:rsid w:val="00855220"/>
    <w:rsid w:val="00856F4C"/>
    <w:rsid w:val="008602C9"/>
    <w:rsid w:val="00860402"/>
    <w:rsid w:val="008616B6"/>
    <w:rsid w:val="008644D9"/>
    <w:rsid w:val="008650EA"/>
    <w:rsid w:val="008653B0"/>
    <w:rsid w:val="00865954"/>
    <w:rsid w:val="00866DCB"/>
    <w:rsid w:val="00867210"/>
    <w:rsid w:val="008679E5"/>
    <w:rsid w:val="00867E83"/>
    <w:rsid w:val="00870D49"/>
    <w:rsid w:val="0087111C"/>
    <w:rsid w:val="0087112D"/>
    <w:rsid w:val="00872FC8"/>
    <w:rsid w:val="0087304A"/>
    <w:rsid w:val="008730D8"/>
    <w:rsid w:val="00873141"/>
    <w:rsid w:val="00873B00"/>
    <w:rsid w:val="00873E33"/>
    <w:rsid w:val="00874EEA"/>
    <w:rsid w:val="0087553E"/>
    <w:rsid w:val="008757B8"/>
    <w:rsid w:val="00877558"/>
    <w:rsid w:val="00877864"/>
    <w:rsid w:val="0088031D"/>
    <w:rsid w:val="00880444"/>
    <w:rsid w:val="00880B91"/>
    <w:rsid w:val="0088122D"/>
    <w:rsid w:val="00882142"/>
    <w:rsid w:val="00882B2B"/>
    <w:rsid w:val="00882CDE"/>
    <w:rsid w:val="008830FD"/>
    <w:rsid w:val="00883380"/>
    <w:rsid w:val="0089021A"/>
    <w:rsid w:val="00890EF9"/>
    <w:rsid w:val="00891021"/>
    <w:rsid w:val="0089139F"/>
    <w:rsid w:val="00891897"/>
    <w:rsid w:val="00891DBC"/>
    <w:rsid w:val="00891F99"/>
    <w:rsid w:val="00892B2F"/>
    <w:rsid w:val="00893827"/>
    <w:rsid w:val="00894443"/>
    <w:rsid w:val="00894AF9"/>
    <w:rsid w:val="00897429"/>
    <w:rsid w:val="00897650"/>
    <w:rsid w:val="008A0A13"/>
    <w:rsid w:val="008A1747"/>
    <w:rsid w:val="008A1789"/>
    <w:rsid w:val="008A1813"/>
    <w:rsid w:val="008A1BE2"/>
    <w:rsid w:val="008A227C"/>
    <w:rsid w:val="008A23DD"/>
    <w:rsid w:val="008A2E88"/>
    <w:rsid w:val="008A33DD"/>
    <w:rsid w:val="008A42A3"/>
    <w:rsid w:val="008A4A51"/>
    <w:rsid w:val="008A52A9"/>
    <w:rsid w:val="008A5383"/>
    <w:rsid w:val="008A6218"/>
    <w:rsid w:val="008A6431"/>
    <w:rsid w:val="008A684E"/>
    <w:rsid w:val="008A78DA"/>
    <w:rsid w:val="008A7964"/>
    <w:rsid w:val="008A7E72"/>
    <w:rsid w:val="008B082D"/>
    <w:rsid w:val="008B0C8E"/>
    <w:rsid w:val="008B0EB3"/>
    <w:rsid w:val="008B1790"/>
    <w:rsid w:val="008B1DBD"/>
    <w:rsid w:val="008B36FB"/>
    <w:rsid w:val="008B3AA6"/>
    <w:rsid w:val="008B3DAF"/>
    <w:rsid w:val="008B49E1"/>
    <w:rsid w:val="008B4EDF"/>
    <w:rsid w:val="008B6EAB"/>
    <w:rsid w:val="008B74AD"/>
    <w:rsid w:val="008C034D"/>
    <w:rsid w:val="008C2DAA"/>
    <w:rsid w:val="008C3AC7"/>
    <w:rsid w:val="008C4DF4"/>
    <w:rsid w:val="008C50C8"/>
    <w:rsid w:val="008C5137"/>
    <w:rsid w:val="008C56CE"/>
    <w:rsid w:val="008C64B0"/>
    <w:rsid w:val="008C6ADC"/>
    <w:rsid w:val="008C6B3A"/>
    <w:rsid w:val="008C7A5C"/>
    <w:rsid w:val="008D0DB9"/>
    <w:rsid w:val="008D10E1"/>
    <w:rsid w:val="008D2818"/>
    <w:rsid w:val="008D3998"/>
    <w:rsid w:val="008D40DC"/>
    <w:rsid w:val="008D5165"/>
    <w:rsid w:val="008D5361"/>
    <w:rsid w:val="008D54E7"/>
    <w:rsid w:val="008D5A38"/>
    <w:rsid w:val="008D7A61"/>
    <w:rsid w:val="008E00C4"/>
    <w:rsid w:val="008E00CB"/>
    <w:rsid w:val="008E13B8"/>
    <w:rsid w:val="008E173B"/>
    <w:rsid w:val="008E1DF2"/>
    <w:rsid w:val="008E2095"/>
    <w:rsid w:val="008E313E"/>
    <w:rsid w:val="008E36C2"/>
    <w:rsid w:val="008E469B"/>
    <w:rsid w:val="008E4816"/>
    <w:rsid w:val="008E5207"/>
    <w:rsid w:val="008E62DB"/>
    <w:rsid w:val="008E7517"/>
    <w:rsid w:val="008E7D35"/>
    <w:rsid w:val="008F0079"/>
    <w:rsid w:val="008F0ECB"/>
    <w:rsid w:val="008F1826"/>
    <w:rsid w:val="008F19BC"/>
    <w:rsid w:val="008F251F"/>
    <w:rsid w:val="008F2692"/>
    <w:rsid w:val="008F2748"/>
    <w:rsid w:val="008F27C5"/>
    <w:rsid w:val="008F2989"/>
    <w:rsid w:val="008F40EA"/>
    <w:rsid w:val="008F52E9"/>
    <w:rsid w:val="008F5785"/>
    <w:rsid w:val="008F662D"/>
    <w:rsid w:val="008F6F61"/>
    <w:rsid w:val="008F7590"/>
    <w:rsid w:val="00900D39"/>
    <w:rsid w:val="00900EB9"/>
    <w:rsid w:val="00900ECE"/>
    <w:rsid w:val="009013D9"/>
    <w:rsid w:val="00901E1F"/>
    <w:rsid w:val="009028EF"/>
    <w:rsid w:val="00903E2B"/>
    <w:rsid w:val="0090409F"/>
    <w:rsid w:val="009045D5"/>
    <w:rsid w:val="00906A47"/>
    <w:rsid w:val="00906FB4"/>
    <w:rsid w:val="0090705C"/>
    <w:rsid w:val="00907438"/>
    <w:rsid w:val="00907647"/>
    <w:rsid w:val="0091066A"/>
    <w:rsid w:val="00910739"/>
    <w:rsid w:val="00911012"/>
    <w:rsid w:val="009113E2"/>
    <w:rsid w:val="0091161B"/>
    <w:rsid w:val="00912EF8"/>
    <w:rsid w:val="00912FAF"/>
    <w:rsid w:val="0091342C"/>
    <w:rsid w:val="00914791"/>
    <w:rsid w:val="00914860"/>
    <w:rsid w:val="00914B1A"/>
    <w:rsid w:val="00915845"/>
    <w:rsid w:val="009158DC"/>
    <w:rsid w:val="00915C01"/>
    <w:rsid w:val="009167B1"/>
    <w:rsid w:val="009170BD"/>
    <w:rsid w:val="009200D8"/>
    <w:rsid w:val="00920A92"/>
    <w:rsid w:val="00920B43"/>
    <w:rsid w:val="00920D81"/>
    <w:rsid w:val="00920EC7"/>
    <w:rsid w:val="00921071"/>
    <w:rsid w:val="0092111E"/>
    <w:rsid w:val="00921393"/>
    <w:rsid w:val="00922360"/>
    <w:rsid w:val="009235D1"/>
    <w:rsid w:val="00923B52"/>
    <w:rsid w:val="00923B9C"/>
    <w:rsid w:val="00924313"/>
    <w:rsid w:val="00924D1D"/>
    <w:rsid w:val="009255CA"/>
    <w:rsid w:val="0092665B"/>
    <w:rsid w:val="0092673C"/>
    <w:rsid w:val="009275AA"/>
    <w:rsid w:val="0093063F"/>
    <w:rsid w:val="00930BA5"/>
    <w:rsid w:val="0093114C"/>
    <w:rsid w:val="00931E40"/>
    <w:rsid w:val="00933F83"/>
    <w:rsid w:val="00934153"/>
    <w:rsid w:val="00934D5E"/>
    <w:rsid w:val="0093537B"/>
    <w:rsid w:val="0093575B"/>
    <w:rsid w:val="00936950"/>
    <w:rsid w:val="0093742A"/>
    <w:rsid w:val="009405E9"/>
    <w:rsid w:val="00940E75"/>
    <w:rsid w:val="00941AB6"/>
    <w:rsid w:val="00941ACF"/>
    <w:rsid w:val="00941CA4"/>
    <w:rsid w:val="00942075"/>
    <w:rsid w:val="00942201"/>
    <w:rsid w:val="00942F87"/>
    <w:rsid w:val="00943846"/>
    <w:rsid w:val="00943C55"/>
    <w:rsid w:val="00945B45"/>
    <w:rsid w:val="00946232"/>
    <w:rsid w:val="00946970"/>
    <w:rsid w:val="00946E9E"/>
    <w:rsid w:val="00947588"/>
    <w:rsid w:val="009519D2"/>
    <w:rsid w:val="0095292E"/>
    <w:rsid w:val="00953BDE"/>
    <w:rsid w:val="00954034"/>
    <w:rsid w:val="00954671"/>
    <w:rsid w:val="00954B23"/>
    <w:rsid w:val="00954CA3"/>
    <w:rsid w:val="00955223"/>
    <w:rsid w:val="009559BE"/>
    <w:rsid w:val="00955EE3"/>
    <w:rsid w:val="0095687B"/>
    <w:rsid w:val="00956D67"/>
    <w:rsid w:val="009578A3"/>
    <w:rsid w:val="00957EE0"/>
    <w:rsid w:val="009603A2"/>
    <w:rsid w:val="009610C5"/>
    <w:rsid w:val="00961D63"/>
    <w:rsid w:val="00962903"/>
    <w:rsid w:val="00962DD4"/>
    <w:rsid w:val="009636C6"/>
    <w:rsid w:val="00963858"/>
    <w:rsid w:val="00965BAA"/>
    <w:rsid w:val="009670EF"/>
    <w:rsid w:val="009674E8"/>
    <w:rsid w:val="00967515"/>
    <w:rsid w:val="009700E7"/>
    <w:rsid w:val="00970909"/>
    <w:rsid w:val="00970FEC"/>
    <w:rsid w:val="00972028"/>
    <w:rsid w:val="0097241A"/>
    <w:rsid w:val="00972D49"/>
    <w:rsid w:val="00973267"/>
    <w:rsid w:val="0097336A"/>
    <w:rsid w:val="009737FB"/>
    <w:rsid w:val="009742BD"/>
    <w:rsid w:val="00975CA3"/>
    <w:rsid w:val="00975CFC"/>
    <w:rsid w:val="00976029"/>
    <w:rsid w:val="009802A4"/>
    <w:rsid w:val="00981F88"/>
    <w:rsid w:val="00982598"/>
    <w:rsid w:val="009826C8"/>
    <w:rsid w:val="00982C13"/>
    <w:rsid w:val="00982E2B"/>
    <w:rsid w:val="00982F19"/>
    <w:rsid w:val="00983201"/>
    <w:rsid w:val="009839D1"/>
    <w:rsid w:val="00983AB4"/>
    <w:rsid w:val="00984FF8"/>
    <w:rsid w:val="00985080"/>
    <w:rsid w:val="00986E28"/>
    <w:rsid w:val="009876EC"/>
    <w:rsid w:val="0099077E"/>
    <w:rsid w:val="00990F2C"/>
    <w:rsid w:val="009913B0"/>
    <w:rsid w:val="00991AC5"/>
    <w:rsid w:val="00993A50"/>
    <w:rsid w:val="00993B1F"/>
    <w:rsid w:val="00993B92"/>
    <w:rsid w:val="00993FCF"/>
    <w:rsid w:val="009942A0"/>
    <w:rsid w:val="00996733"/>
    <w:rsid w:val="00997216"/>
    <w:rsid w:val="009976D8"/>
    <w:rsid w:val="00997A59"/>
    <w:rsid w:val="009A00E0"/>
    <w:rsid w:val="009A05E4"/>
    <w:rsid w:val="009A075C"/>
    <w:rsid w:val="009A16AC"/>
    <w:rsid w:val="009A6DC4"/>
    <w:rsid w:val="009A7BC0"/>
    <w:rsid w:val="009B02B1"/>
    <w:rsid w:val="009B0BB3"/>
    <w:rsid w:val="009B0BC2"/>
    <w:rsid w:val="009B13F3"/>
    <w:rsid w:val="009B1AAB"/>
    <w:rsid w:val="009B1CF5"/>
    <w:rsid w:val="009B1F8D"/>
    <w:rsid w:val="009B20CE"/>
    <w:rsid w:val="009B20D1"/>
    <w:rsid w:val="009B252D"/>
    <w:rsid w:val="009B2FA3"/>
    <w:rsid w:val="009B356C"/>
    <w:rsid w:val="009B3C70"/>
    <w:rsid w:val="009B3D7F"/>
    <w:rsid w:val="009B4592"/>
    <w:rsid w:val="009B4A1B"/>
    <w:rsid w:val="009B500B"/>
    <w:rsid w:val="009B5253"/>
    <w:rsid w:val="009B698C"/>
    <w:rsid w:val="009B6AAF"/>
    <w:rsid w:val="009B709B"/>
    <w:rsid w:val="009B7EED"/>
    <w:rsid w:val="009C030D"/>
    <w:rsid w:val="009C03E6"/>
    <w:rsid w:val="009C07E7"/>
    <w:rsid w:val="009C1146"/>
    <w:rsid w:val="009C177E"/>
    <w:rsid w:val="009C19E4"/>
    <w:rsid w:val="009C2453"/>
    <w:rsid w:val="009C2913"/>
    <w:rsid w:val="009C2D63"/>
    <w:rsid w:val="009C443A"/>
    <w:rsid w:val="009C51FC"/>
    <w:rsid w:val="009C54C2"/>
    <w:rsid w:val="009C584E"/>
    <w:rsid w:val="009C60EF"/>
    <w:rsid w:val="009C6198"/>
    <w:rsid w:val="009C626B"/>
    <w:rsid w:val="009C6480"/>
    <w:rsid w:val="009C6E1E"/>
    <w:rsid w:val="009C7049"/>
    <w:rsid w:val="009D0E46"/>
    <w:rsid w:val="009D1676"/>
    <w:rsid w:val="009D36F0"/>
    <w:rsid w:val="009D41BD"/>
    <w:rsid w:val="009D4262"/>
    <w:rsid w:val="009D47B3"/>
    <w:rsid w:val="009D537B"/>
    <w:rsid w:val="009D5573"/>
    <w:rsid w:val="009D65AB"/>
    <w:rsid w:val="009D7678"/>
    <w:rsid w:val="009D7762"/>
    <w:rsid w:val="009D7816"/>
    <w:rsid w:val="009E1110"/>
    <w:rsid w:val="009E1392"/>
    <w:rsid w:val="009E1505"/>
    <w:rsid w:val="009E15E6"/>
    <w:rsid w:val="009E1D0A"/>
    <w:rsid w:val="009E1F52"/>
    <w:rsid w:val="009E2518"/>
    <w:rsid w:val="009E3444"/>
    <w:rsid w:val="009E3FAB"/>
    <w:rsid w:val="009E4F51"/>
    <w:rsid w:val="009E6DA4"/>
    <w:rsid w:val="009E7021"/>
    <w:rsid w:val="009E7545"/>
    <w:rsid w:val="009E75B9"/>
    <w:rsid w:val="009E7AA9"/>
    <w:rsid w:val="009F0477"/>
    <w:rsid w:val="009F04E1"/>
    <w:rsid w:val="009F0813"/>
    <w:rsid w:val="009F0E04"/>
    <w:rsid w:val="009F1426"/>
    <w:rsid w:val="009F158D"/>
    <w:rsid w:val="009F3750"/>
    <w:rsid w:val="009F44E9"/>
    <w:rsid w:val="009F46AF"/>
    <w:rsid w:val="009F5C39"/>
    <w:rsid w:val="009F5E81"/>
    <w:rsid w:val="009F5FF8"/>
    <w:rsid w:val="009F667B"/>
    <w:rsid w:val="009F67D6"/>
    <w:rsid w:val="009F7C12"/>
    <w:rsid w:val="00A00CEB"/>
    <w:rsid w:val="00A00CF6"/>
    <w:rsid w:val="00A0139C"/>
    <w:rsid w:val="00A01868"/>
    <w:rsid w:val="00A02C36"/>
    <w:rsid w:val="00A0311E"/>
    <w:rsid w:val="00A03714"/>
    <w:rsid w:val="00A0373B"/>
    <w:rsid w:val="00A03BFF"/>
    <w:rsid w:val="00A06626"/>
    <w:rsid w:val="00A06DC6"/>
    <w:rsid w:val="00A07916"/>
    <w:rsid w:val="00A07C0C"/>
    <w:rsid w:val="00A1012F"/>
    <w:rsid w:val="00A10739"/>
    <w:rsid w:val="00A10C7D"/>
    <w:rsid w:val="00A10EDE"/>
    <w:rsid w:val="00A117B2"/>
    <w:rsid w:val="00A1191A"/>
    <w:rsid w:val="00A145D7"/>
    <w:rsid w:val="00A168D9"/>
    <w:rsid w:val="00A16DA2"/>
    <w:rsid w:val="00A17092"/>
    <w:rsid w:val="00A17097"/>
    <w:rsid w:val="00A1711C"/>
    <w:rsid w:val="00A17176"/>
    <w:rsid w:val="00A17842"/>
    <w:rsid w:val="00A21A06"/>
    <w:rsid w:val="00A21E0C"/>
    <w:rsid w:val="00A22684"/>
    <w:rsid w:val="00A22FFF"/>
    <w:rsid w:val="00A259A7"/>
    <w:rsid w:val="00A269A4"/>
    <w:rsid w:val="00A26DB5"/>
    <w:rsid w:val="00A26E38"/>
    <w:rsid w:val="00A275AA"/>
    <w:rsid w:val="00A27AB7"/>
    <w:rsid w:val="00A27DE4"/>
    <w:rsid w:val="00A30037"/>
    <w:rsid w:val="00A30608"/>
    <w:rsid w:val="00A3078E"/>
    <w:rsid w:val="00A30D51"/>
    <w:rsid w:val="00A317D0"/>
    <w:rsid w:val="00A32333"/>
    <w:rsid w:val="00A32F29"/>
    <w:rsid w:val="00A349A3"/>
    <w:rsid w:val="00A34C16"/>
    <w:rsid w:val="00A35202"/>
    <w:rsid w:val="00A354C5"/>
    <w:rsid w:val="00A35876"/>
    <w:rsid w:val="00A3596D"/>
    <w:rsid w:val="00A36860"/>
    <w:rsid w:val="00A4073F"/>
    <w:rsid w:val="00A40988"/>
    <w:rsid w:val="00A4117B"/>
    <w:rsid w:val="00A41CE1"/>
    <w:rsid w:val="00A42601"/>
    <w:rsid w:val="00A43289"/>
    <w:rsid w:val="00A43716"/>
    <w:rsid w:val="00A43E01"/>
    <w:rsid w:val="00A43E7D"/>
    <w:rsid w:val="00A440DD"/>
    <w:rsid w:val="00A44928"/>
    <w:rsid w:val="00A458B7"/>
    <w:rsid w:val="00A46028"/>
    <w:rsid w:val="00A46101"/>
    <w:rsid w:val="00A46D62"/>
    <w:rsid w:val="00A47956"/>
    <w:rsid w:val="00A47A31"/>
    <w:rsid w:val="00A50B68"/>
    <w:rsid w:val="00A50C5F"/>
    <w:rsid w:val="00A51CC6"/>
    <w:rsid w:val="00A522DB"/>
    <w:rsid w:val="00A525FF"/>
    <w:rsid w:val="00A55BD3"/>
    <w:rsid w:val="00A56432"/>
    <w:rsid w:val="00A56CF0"/>
    <w:rsid w:val="00A56DB0"/>
    <w:rsid w:val="00A56FB1"/>
    <w:rsid w:val="00A60CD2"/>
    <w:rsid w:val="00A61122"/>
    <w:rsid w:val="00A616E2"/>
    <w:rsid w:val="00A61A1A"/>
    <w:rsid w:val="00A624F7"/>
    <w:rsid w:val="00A62F21"/>
    <w:rsid w:val="00A63112"/>
    <w:rsid w:val="00A6379E"/>
    <w:rsid w:val="00A6395A"/>
    <w:rsid w:val="00A6466E"/>
    <w:rsid w:val="00A64911"/>
    <w:rsid w:val="00A652C7"/>
    <w:rsid w:val="00A6591C"/>
    <w:rsid w:val="00A65FE9"/>
    <w:rsid w:val="00A6626C"/>
    <w:rsid w:val="00A6631E"/>
    <w:rsid w:val="00A66670"/>
    <w:rsid w:val="00A66C70"/>
    <w:rsid w:val="00A66D4C"/>
    <w:rsid w:val="00A7252A"/>
    <w:rsid w:val="00A72939"/>
    <w:rsid w:val="00A73627"/>
    <w:rsid w:val="00A736F7"/>
    <w:rsid w:val="00A73B1F"/>
    <w:rsid w:val="00A740CD"/>
    <w:rsid w:val="00A74D38"/>
    <w:rsid w:val="00A77790"/>
    <w:rsid w:val="00A779C5"/>
    <w:rsid w:val="00A77C08"/>
    <w:rsid w:val="00A80CF1"/>
    <w:rsid w:val="00A81AC5"/>
    <w:rsid w:val="00A8261F"/>
    <w:rsid w:val="00A82EC0"/>
    <w:rsid w:val="00A831F9"/>
    <w:rsid w:val="00A839F8"/>
    <w:rsid w:val="00A8524A"/>
    <w:rsid w:val="00A85DC0"/>
    <w:rsid w:val="00A864BB"/>
    <w:rsid w:val="00A8798C"/>
    <w:rsid w:val="00A90FA7"/>
    <w:rsid w:val="00A92A44"/>
    <w:rsid w:val="00A93002"/>
    <w:rsid w:val="00A935FA"/>
    <w:rsid w:val="00A939CE"/>
    <w:rsid w:val="00A94185"/>
    <w:rsid w:val="00A9449C"/>
    <w:rsid w:val="00A94CFB"/>
    <w:rsid w:val="00A95042"/>
    <w:rsid w:val="00A9596A"/>
    <w:rsid w:val="00A95EB0"/>
    <w:rsid w:val="00A979F1"/>
    <w:rsid w:val="00A97C58"/>
    <w:rsid w:val="00A97EA2"/>
    <w:rsid w:val="00AA0257"/>
    <w:rsid w:val="00AA0812"/>
    <w:rsid w:val="00AA1C2F"/>
    <w:rsid w:val="00AA1C7B"/>
    <w:rsid w:val="00AA27F1"/>
    <w:rsid w:val="00AA28A5"/>
    <w:rsid w:val="00AA290B"/>
    <w:rsid w:val="00AA2A8D"/>
    <w:rsid w:val="00AA3556"/>
    <w:rsid w:val="00AA59E5"/>
    <w:rsid w:val="00AA680E"/>
    <w:rsid w:val="00AA6E21"/>
    <w:rsid w:val="00AB0580"/>
    <w:rsid w:val="00AB0682"/>
    <w:rsid w:val="00AB075D"/>
    <w:rsid w:val="00AB087A"/>
    <w:rsid w:val="00AB0A4D"/>
    <w:rsid w:val="00AB0BEB"/>
    <w:rsid w:val="00AB0DBF"/>
    <w:rsid w:val="00AB1131"/>
    <w:rsid w:val="00AB1FF2"/>
    <w:rsid w:val="00AB20B9"/>
    <w:rsid w:val="00AB23A9"/>
    <w:rsid w:val="00AB246D"/>
    <w:rsid w:val="00AB2842"/>
    <w:rsid w:val="00AB28B8"/>
    <w:rsid w:val="00AB301C"/>
    <w:rsid w:val="00AB37D0"/>
    <w:rsid w:val="00AB3D0E"/>
    <w:rsid w:val="00AB4231"/>
    <w:rsid w:val="00AB4232"/>
    <w:rsid w:val="00AB461D"/>
    <w:rsid w:val="00AB4999"/>
    <w:rsid w:val="00AB54F1"/>
    <w:rsid w:val="00AB67BD"/>
    <w:rsid w:val="00AC07FD"/>
    <w:rsid w:val="00AC0F33"/>
    <w:rsid w:val="00AC1013"/>
    <w:rsid w:val="00AC21B0"/>
    <w:rsid w:val="00AC21D2"/>
    <w:rsid w:val="00AC2F35"/>
    <w:rsid w:val="00AC494B"/>
    <w:rsid w:val="00AC4A0D"/>
    <w:rsid w:val="00AC54D1"/>
    <w:rsid w:val="00AC57B1"/>
    <w:rsid w:val="00AC5C0B"/>
    <w:rsid w:val="00AC74FC"/>
    <w:rsid w:val="00AD405F"/>
    <w:rsid w:val="00AD47E7"/>
    <w:rsid w:val="00AD49C0"/>
    <w:rsid w:val="00AD586D"/>
    <w:rsid w:val="00AD6F87"/>
    <w:rsid w:val="00AD7B21"/>
    <w:rsid w:val="00AE04AF"/>
    <w:rsid w:val="00AE0896"/>
    <w:rsid w:val="00AE1105"/>
    <w:rsid w:val="00AE1995"/>
    <w:rsid w:val="00AE25D1"/>
    <w:rsid w:val="00AE25DD"/>
    <w:rsid w:val="00AE28B1"/>
    <w:rsid w:val="00AE2E0C"/>
    <w:rsid w:val="00AE2F79"/>
    <w:rsid w:val="00AE3CAF"/>
    <w:rsid w:val="00AE3EC3"/>
    <w:rsid w:val="00AE4BB5"/>
    <w:rsid w:val="00AE5011"/>
    <w:rsid w:val="00AE5393"/>
    <w:rsid w:val="00AE54DD"/>
    <w:rsid w:val="00AE57E0"/>
    <w:rsid w:val="00AE5811"/>
    <w:rsid w:val="00AE6646"/>
    <w:rsid w:val="00AE684B"/>
    <w:rsid w:val="00AE7844"/>
    <w:rsid w:val="00AF02B1"/>
    <w:rsid w:val="00AF2F50"/>
    <w:rsid w:val="00AF3B6C"/>
    <w:rsid w:val="00AF5D9B"/>
    <w:rsid w:val="00AF74D4"/>
    <w:rsid w:val="00AF7A65"/>
    <w:rsid w:val="00B01365"/>
    <w:rsid w:val="00B013AE"/>
    <w:rsid w:val="00B01D93"/>
    <w:rsid w:val="00B04FE6"/>
    <w:rsid w:val="00B051CE"/>
    <w:rsid w:val="00B05229"/>
    <w:rsid w:val="00B05307"/>
    <w:rsid w:val="00B05EFE"/>
    <w:rsid w:val="00B07F90"/>
    <w:rsid w:val="00B10877"/>
    <w:rsid w:val="00B1091B"/>
    <w:rsid w:val="00B11146"/>
    <w:rsid w:val="00B1119D"/>
    <w:rsid w:val="00B115E5"/>
    <w:rsid w:val="00B116BC"/>
    <w:rsid w:val="00B116C4"/>
    <w:rsid w:val="00B1256A"/>
    <w:rsid w:val="00B12C0B"/>
    <w:rsid w:val="00B131EA"/>
    <w:rsid w:val="00B132D1"/>
    <w:rsid w:val="00B15564"/>
    <w:rsid w:val="00B155A0"/>
    <w:rsid w:val="00B158C4"/>
    <w:rsid w:val="00B16446"/>
    <w:rsid w:val="00B20A0C"/>
    <w:rsid w:val="00B21905"/>
    <w:rsid w:val="00B21A3C"/>
    <w:rsid w:val="00B22369"/>
    <w:rsid w:val="00B22437"/>
    <w:rsid w:val="00B24857"/>
    <w:rsid w:val="00B2491C"/>
    <w:rsid w:val="00B256D2"/>
    <w:rsid w:val="00B257F8"/>
    <w:rsid w:val="00B26873"/>
    <w:rsid w:val="00B26C14"/>
    <w:rsid w:val="00B27329"/>
    <w:rsid w:val="00B3001D"/>
    <w:rsid w:val="00B30740"/>
    <w:rsid w:val="00B30F38"/>
    <w:rsid w:val="00B31E03"/>
    <w:rsid w:val="00B31EEB"/>
    <w:rsid w:val="00B320B6"/>
    <w:rsid w:val="00B32BEB"/>
    <w:rsid w:val="00B3412D"/>
    <w:rsid w:val="00B35BE4"/>
    <w:rsid w:val="00B368FC"/>
    <w:rsid w:val="00B36949"/>
    <w:rsid w:val="00B36ACE"/>
    <w:rsid w:val="00B36E32"/>
    <w:rsid w:val="00B3719B"/>
    <w:rsid w:val="00B37363"/>
    <w:rsid w:val="00B37A9E"/>
    <w:rsid w:val="00B37E98"/>
    <w:rsid w:val="00B37F60"/>
    <w:rsid w:val="00B42347"/>
    <w:rsid w:val="00B42F6B"/>
    <w:rsid w:val="00B43114"/>
    <w:rsid w:val="00B434A3"/>
    <w:rsid w:val="00B4422A"/>
    <w:rsid w:val="00B44231"/>
    <w:rsid w:val="00B45011"/>
    <w:rsid w:val="00B4571D"/>
    <w:rsid w:val="00B45D21"/>
    <w:rsid w:val="00B45D40"/>
    <w:rsid w:val="00B46102"/>
    <w:rsid w:val="00B50102"/>
    <w:rsid w:val="00B506E7"/>
    <w:rsid w:val="00B508BA"/>
    <w:rsid w:val="00B50DC3"/>
    <w:rsid w:val="00B5197F"/>
    <w:rsid w:val="00B51D72"/>
    <w:rsid w:val="00B53562"/>
    <w:rsid w:val="00B54893"/>
    <w:rsid w:val="00B55B95"/>
    <w:rsid w:val="00B55FD5"/>
    <w:rsid w:val="00B56187"/>
    <w:rsid w:val="00B60910"/>
    <w:rsid w:val="00B6204E"/>
    <w:rsid w:val="00B6257F"/>
    <w:rsid w:val="00B62943"/>
    <w:rsid w:val="00B6352F"/>
    <w:rsid w:val="00B63868"/>
    <w:rsid w:val="00B64006"/>
    <w:rsid w:val="00B641E2"/>
    <w:rsid w:val="00B64ADD"/>
    <w:rsid w:val="00B65227"/>
    <w:rsid w:val="00B65F64"/>
    <w:rsid w:val="00B66A50"/>
    <w:rsid w:val="00B70139"/>
    <w:rsid w:val="00B70316"/>
    <w:rsid w:val="00B707A0"/>
    <w:rsid w:val="00B71A5D"/>
    <w:rsid w:val="00B7217F"/>
    <w:rsid w:val="00B733CF"/>
    <w:rsid w:val="00B739D1"/>
    <w:rsid w:val="00B73A5D"/>
    <w:rsid w:val="00B74A9F"/>
    <w:rsid w:val="00B74B69"/>
    <w:rsid w:val="00B7572B"/>
    <w:rsid w:val="00B75CB5"/>
    <w:rsid w:val="00B75CEC"/>
    <w:rsid w:val="00B75EAD"/>
    <w:rsid w:val="00B76BB0"/>
    <w:rsid w:val="00B76F19"/>
    <w:rsid w:val="00B802DD"/>
    <w:rsid w:val="00B8369F"/>
    <w:rsid w:val="00B841AA"/>
    <w:rsid w:val="00B847AB"/>
    <w:rsid w:val="00B84EB6"/>
    <w:rsid w:val="00B85161"/>
    <w:rsid w:val="00B86C80"/>
    <w:rsid w:val="00B86DEC"/>
    <w:rsid w:val="00B8700A"/>
    <w:rsid w:val="00B874FB"/>
    <w:rsid w:val="00B90B06"/>
    <w:rsid w:val="00B9107E"/>
    <w:rsid w:val="00B91173"/>
    <w:rsid w:val="00B91850"/>
    <w:rsid w:val="00B91A82"/>
    <w:rsid w:val="00B92574"/>
    <w:rsid w:val="00B92F21"/>
    <w:rsid w:val="00B941CD"/>
    <w:rsid w:val="00B9484C"/>
    <w:rsid w:val="00B95B92"/>
    <w:rsid w:val="00B96088"/>
    <w:rsid w:val="00BA0D77"/>
    <w:rsid w:val="00BA0ED7"/>
    <w:rsid w:val="00BA1039"/>
    <w:rsid w:val="00BA1FAA"/>
    <w:rsid w:val="00BA361A"/>
    <w:rsid w:val="00BA367C"/>
    <w:rsid w:val="00BA3AEE"/>
    <w:rsid w:val="00BA3B3E"/>
    <w:rsid w:val="00BA3C16"/>
    <w:rsid w:val="00BA4617"/>
    <w:rsid w:val="00BA4FFC"/>
    <w:rsid w:val="00BA5643"/>
    <w:rsid w:val="00BA5D03"/>
    <w:rsid w:val="00BA65F2"/>
    <w:rsid w:val="00BA68BD"/>
    <w:rsid w:val="00BA7633"/>
    <w:rsid w:val="00BB0BEA"/>
    <w:rsid w:val="00BB220D"/>
    <w:rsid w:val="00BB302D"/>
    <w:rsid w:val="00BB4C99"/>
    <w:rsid w:val="00BB7248"/>
    <w:rsid w:val="00BB74E6"/>
    <w:rsid w:val="00BB779C"/>
    <w:rsid w:val="00BB7DE6"/>
    <w:rsid w:val="00BC0328"/>
    <w:rsid w:val="00BC06AF"/>
    <w:rsid w:val="00BC15A8"/>
    <w:rsid w:val="00BC182A"/>
    <w:rsid w:val="00BC19CE"/>
    <w:rsid w:val="00BC2CC1"/>
    <w:rsid w:val="00BC2CCC"/>
    <w:rsid w:val="00BC31EA"/>
    <w:rsid w:val="00BC3449"/>
    <w:rsid w:val="00BC3660"/>
    <w:rsid w:val="00BC3C8F"/>
    <w:rsid w:val="00BC3F50"/>
    <w:rsid w:val="00BC47FA"/>
    <w:rsid w:val="00BC5113"/>
    <w:rsid w:val="00BC5EB6"/>
    <w:rsid w:val="00BC63A1"/>
    <w:rsid w:val="00BC779E"/>
    <w:rsid w:val="00BD1B13"/>
    <w:rsid w:val="00BD3821"/>
    <w:rsid w:val="00BD4A8E"/>
    <w:rsid w:val="00BD6E97"/>
    <w:rsid w:val="00BD70D3"/>
    <w:rsid w:val="00BD71FB"/>
    <w:rsid w:val="00BD7AA9"/>
    <w:rsid w:val="00BD7B66"/>
    <w:rsid w:val="00BD7FC3"/>
    <w:rsid w:val="00BE0B11"/>
    <w:rsid w:val="00BE15E4"/>
    <w:rsid w:val="00BE2008"/>
    <w:rsid w:val="00BE2FD2"/>
    <w:rsid w:val="00BE379E"/>
    <w:rsid w:val="00BE3E9F"/>
    <w:rsid w:val="00BE49CB"/>
    <w:rsid w:val="00BE4C45"/>
    <w:rsid w:val="00BE51EB"/>
    <w:rsid w:val="00BE589E"/>
    <w:rsid w:val="00BE58FB"/>
    <w:rsid w:val="00BE62CD"/>
    <w:rsid w:val="00BE7466"/>
    <w:rsid w:val="00BF10A3"/>
    <w:rsid w:val="00BF1C1C"/>
    <w:rsid w:val="00BF1C5D"/>
    <w:rsid w:val="00BF3329"/>
    <w:rsid w:val="00BF38C2"/>
    <w:rsid w:val="00BF605E"/>
    <w:rsid w:val="00BF6CC0"/>
    <w:rsid w:val="00BF7192"/>
    <w:rsid w:val="00C0065B"/>
    <w:rsid w:val="00C01129"/>
    <w:rsid w:val="00C0119E"/>
    <w:rsid w:val="00C01600"/>
    <w:rsid w:val="00C01D55"/>
    <w:rsid w:val="00C025D4"/>
    <w:rsid w:val="00C03E5E"/>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2B9D"/>
    <w:rsid w:val="00C12E2E"/>
    <w:rsid w:val="00C14741"/>
    <w:rsid w:val="00C149F5"/>
    <w:rsid w:val="00C14FD5"/>
    <w:rsid w:val="00C172C9"/>
    <w:rsid w:val="00C20311"/>
    <w:rsid w:val="00C207E4"/>
    <w:rsid w:val="00C211B0"/>
    <w:rsid w:val="00C212B9"/>
    <w:rsid w:val="00C2160F"/>
    <w:rsid w:val="00C22187"/>
    <w:rsid w:val="00C23797"/>
    <w:rsid w:val="00C2401B"/>
    <w:rsid w:val="00C25018"/>
    <w:rsid w:val="00C25B4E"/>
    <w:rsid w:val="00C25B9B"/>
    <w:rsid w:val="00C25E67"/>
    <w:rsid w:val="00C26ABA"/>
    <w:rsid w:val="00C321CE"/>
    <w:rsid w:val="00C32B60"/>
    <w:rsid w:val="00C32E0F"/>
    <w:rsid w:val="00C33583"/>
    <w:rsid w:val="00C34F5E"/>
    <w:rsid w:val="00C355C2"/>
    <w:rsid w:val="00C3620F"/>
    <w:rsid w:val="00C366AA"/>
    <w:rsid w:val="00C375CA"/>
    <w:rsid w:val="00C4021C"/>
    <w:rsid w:val="00C40969"/>
    <w:rsid w:val="00C40D02"/>
    <w:rsid w:val="00C41012"/>
    <w:rsid w:val="00C41BD3"/>
    <w:rsid w:val="00C41DCF"/>
    <w:rsid w:val="00C41F04"/>
    <w:rsid w:val="00C42002"/>
    <w:rsid w:val="00C4204F"/>
    <w:rsid w:val="00C42ADC"/>
    <w:rsid w:val="00C433C1"/>
    <w:rsid w:val="00C43834"/>
    <w:rsid w:val="00C44C2C"/>
    <w:rsid w:val="00C45363"/>
    <w:rsid w:val="00C45BD5"/>
    <w:rsid w:val="00C4601F"/>
    <w:rsid w:val="00C500C3"/>
    <w:rsid w:val="00C506E2"/>
    <w:rsid w:val="00C514B7"/>
    <w:rsid w:val="00C517C6"/>
    <w:rsid w:val="00C5192F"/>
    <w:rsid w:val="00C528DA"/>
    <w:rsid w:val="00C52E5C"/>
    <w:rsid w:val="00C53EA7"/>
    <w:rsid w:val="00C553BC"/>
    <w:rsid w:val="00C57248"/>
    <w:rsid w:val="00C57598"/>
    <w:rsid w:val="00C57A45"/>
    <w:rsid w:val="00C57A9C"/>
    <w:rsid w:val="00C57D22"/>
    <w:rsid w:val="00C57ED1"/>
    <w:rsid w:val="00C60B22"/>
    <w:rsid w:val="00C626C7"/>
    <w:rsid w:val="00C62870"/>
    <w:rsid w:val="00C6297B"/>
    <w:rsid w:val="00C63A3D"/>
    <w:rsid w:val="00C645F1"/>
    <w:rsid w:val="00C64DF7"/>
    <w:rsid w:val="00C65C3C"/>
    <w:rsid w:val="00C667EE"/>
    <w:rsid w:val="00C66EB2"/>
    <w:rsid w:val="00C67DDB"/>
    <w:rsid w:val="00C71090"/>
    <w:rsid w:val="00C71684"/>
    <w:rsid w:val="00C71CC7"/>
    <w:rsid w:val="00C72221"/>
    <w:rsid w:val="00C7262F"/>
    <w:rsid w:val="00C72B78"/>
    <w:rsid w:val="00C73C20"/>
    <w:rsid w:val="00C74270"/>
    <w:rsid w:val="00C757E9"/>
    <w:rsid w:val="00C7628B"/>
    <w:rsid w:val="00C76602"/>
    <w:rsid w:val="00C76AD6"/>
    <w:rsid w:val="00C77A2C"/>
    <w:rsid w:val="00C77CF9"/>
    <w:rsid w:val="00C80A89"/>
    <w:rsid w:val="00C8109F"/>
    <w:rsid w:val="00C810D4"/>
    <w:rsid w:val="00C81505"/>
    <w:rsid w:val="00C82C16"/>
    <w:rsid w:val="00C83182"/>
    <w:rsid w:val="00C83CD3"/>
    <w:rsid w:val="00C83F55"/>
    <w:rsid w:val="00C84728"/>
    <w:rsid w:val="00C84997"/>
    <w:rsid w:val="00C85974"/>
    <w:rsid w:val="00C86B19"/>
    <w:rsid w:val="00C87710"/>
    <w:rsid w:val="00C87928"/>
    <w:rsid w:val="00C902C0"/>
    <w:rsid w:val="00C907B4"/>
    <w:rsid w:val="00C91243"/>
    <w:rsid w:val="00C919E6"/>
    <w:rsid w:val="00C9377B"/>
    <w:rsid w:val="00C93C6D"/>
    <w:rsid w:val="00C94FE5"/>
    <w:rsid w:val="00C95087"/>
    <w:rsid w:val="00C95151"/>
    <w:rsid w:val="00C969A1"/>
    <w:rsid w:val="00C96C33"/>
    <w:rsid w:val="00C97369"/>
    <w:rsid w:val="00CA00C4"/>
    <w:rsid w:val="00CA0CB9"/>
    <w:rsid w:val="00CA1838"/>
    <w:rsid w:val="00CA2C4D"/>
    <w:rsid w:val="00CA34D3"/>
    <w:rsid w:val="00CA36B5"/>
    <w:rsid w:val="00CA36BF"/>
    <w:rsid w:val="00CA3D67"/>
    <w:rsid w:val="00CA4509"/>
    <w:rsid w:val="00CA5202"/>
    <w:rsid w:val="00CA54D7"/>
    <w:rsid w:val="00CA56D4"/>
    <w:rsid w:val="00CA57DF"/>
    <w:rsid w:val="00CA6245"/>
    <w:rsid w:val="00CA7DA5"/>
    <w:rsid w:val="00CB02A5"/>
    <w:rsid w:val="00CB0723"/>
    <w:rsid w:val="00CB1742"/>
    <w:rsid w:val="00CB18DC"/>
    <w:rsid w:val="00CB24E0"/>
    <w:rsid w:val="00CB3670"/>
    <w:rsid w:val="00CB4561"/>
    <w:rsid w:val="00CB459A"/>
    <w:rsid w:val="00CB473E"/>
    <w:rsid w:val="00CB5915"/>
    <w:rsid w:val="00CB5B6D"/>
    <w:rsid w:val="00CB5B9E"/>
    <w:rsid w:val="00CB5DEE"/>
    <w:rsid w:val="00CB606C"/>
    <w:rsid w:val="00CB6711"/>
    <w:rsid w:val="00CB6D4C"/>
    <w:rsid w:val="00CB7BEC"/>
    <w:rsid w:val="00CC0534"/>
    <w:rsid w:val="00CC33F1"/>
    <w:rsid w:val="00CC37B6"/>
    <w:rsid w:val="00CC3AAA"/>
    <w:rsid w:val="00CC3DB8"/>
    <w:rsid w:val="00CC495B"/>
    <w:rsid w:val="00CC4F00"/>
    <w:rsid w:val="00CC5CB0"/>
    <w:rsid w:val="00CC5D16"/>
    <w:rsid w:val="00CC66EC"/>
    <w:rsid w:val="00CC702A"/>
    <w:rsid w:val="00CC7618"/>
    <w:rsid w:val="00CC79B8"/>
    <w:rsid w:val="00CD017A"/>
    <w:rsid w:val="00CD0859"/>
    <w:rsid w:val="00CD0D71"/>
    <w:rsid w:val="00CD14B2"/>
    <w:rsid w:val="00CD2277"/>
    <w:rsid w:val="00CD2280"/>
    <w:rsid w:val="00CD3221"/>
    <w:rsid w:val="00CD3A62"/>
    <w:rsid w:val="00CD3BBF"/>
    <w:rsid w:val="00CD452C"/>
    <w:rsid w:val="00CD6C75"/>
    <w:rsid w:val="00CE0C87"/>
    <w:rsid w:val="00CE1557"/>
    <w:rsid w:val="00CE1B0F"/>
    <w:rsid w:val="00CE1CF3"/>
    <w:rsid w:val="00CE200E"/>
    <w:rsid w:val="00CE23E1"/>
    <w:rsid w:val="00CE25AD"/>
    <w:rsid w:val="00CE2B03"/>
    <w:rsid w:val="00CE2E40"/>
    <w:rsid w:val="00CE2FD6"/>
    <w:rsid w:val="00CE39B5"/>
    <w:rsid w:val="00CE3F54"/>
    <w:rsid w:val="00CE49C6"/>
    <w:rsid w:val="00CE5E41"/>
    <w:rsid w:val="00CE683A"/>
    <w:rsid w:val="00CE6B07"/>
    <w:rsid w:val="00CE6E06"/>
    <w:rsid w:val="00CE73ED"/>
    <w:rsid w:val="00CE7BBF"/>
    <w:rsid w:val="00CF019E"/>
    <w:rsid w:val="00CF056E"/>
    <w:rsid w:val="00CF0FB8"/>
    <w:rsid w:val="00CF19A9"/>
    <w:rsid w:val="00CF3D19"/>
    <w:rsid w:val="00CF434F"/>
    <w:rsid w:val="00CF462C"/>
    <w:rsid w:val="00CF49C5"/>
    <w:rsid w:val="00CF7BD2"/>
    <w:rsid w:val="00CF7FA0"/>
    <w:rsid w:val="00D0089B"/>
    <w:rsid w:val="00D00BA6"/>
    <w:rsid w:val="00D013AB"/>
    <w:rsid w:val="00D04144"/>
    <w:rsid w:val="00D045D9"/>
    <w:rsid w:val="00D04971"/>
    <w:rsid w:val="00D04BD4"/>
    <w:rsid w:val="00D05B0C"/>
    <w:rsid w:val="00D06491"/>
    <w:rsid w:val="00D11C01"/>
    <w:rsid w:val="00D12973"/>
    <w:rsid w:val="00D136C8"/>
    <w:rsid w:val="00D138CD"/>
    <w:rsid w:val="00D13F96"/>
    <w:rsid w:val="00D1425E"/>
    <w:rsid w:val="00D14624"/>
    <w:rsid w:val="00D15014"/>
    <w:rsid w:val="00D1513D"/>
    <w:rsid w:val="00D1519B"/>
    <w:rsid w:val="00D1535D"/>
    <w:rsid w:val="00D166BE"/>
    <w:rsid w:val="00D20B04"/>
    <w:rsid w:val="00D21557"/>
    <w:rsid w:val="00D215EF"/>
    <w:rsid w:val="00D21DAF"/>
    <w:rsid w:val="00D21F0F"/>
    <w:rsid w:val="00D22083"/>
    <w:rsid w:val="00D2273D"/>
    <w:rsid w:val="00D240E1"/>
    <w:rsid w:val="00D24B95"/>
    <w:rsid w:val="00D24C93"/>
    <w:rsid w:val="00D25501"/>
    <w:rsid w:val="00D258C4"/>
    <w:rsid w:val="00D262D3"/>
    <w:rsid w:val="00D265E1"/>
    <w:rsid w:val="00D26809"/>
    <w:rsid w:val="00D26CD5"/>
    <w:rsid w:val="00D26ECB"/>
    <w:rsid w:val="00D26F56"/>
    <w:rsid w:val="00D30680"/>
    <w:rsid w:val="00D30BCB"/>
    <w:rsid w:val="00D31DCE"/>
    <w:rsid w:val="00D325A8"/>
    <w:rsid w:val="00D32C32"/>
    <w:rsid w:val="00D336B8"/>
    <w:rsid w:val="00D3418F"/>
    <w:rsid w:val="00D3446A"/>
    <w:rsid w:val="00D350ED"/>
    <w:rsid w:val="00D35365"/>
    <w:rsid w:val="00D3556A"/>
    <w:rsid w:val="00D35D4A"/>
    <w:rsid w:val="00D361FB"/>
    <w:rsid w:val="00D363CF"/>
    <w:rsid w:val="00D37F2B"/>
    <w:rsid w:val="00D37F76"/>
    <w:rsid w:val="00D37FE2"/>
    <w:rsid w:val="00D40CCA"/>
    <w:rsid w:val="00D4197F"/>
    <w:rsid w:val="00D42415"/>
    <w:rsid w:val="00D42C92"/>
    <w:rsid w:val="00D44B02"/>
    <w:rsid w:val="00D45EC3"/>
    <w:rsid w:val="00D46941"/>
    <w:rsid w:val="00D47B41"/>
    <w:rsid w:val="00D47BBB"/>
    <w:rsid w:val="00D500F6"/>
    <w:rsid w:val="00D5191E"/>
    <w:rsid w:val="00D51FA7"/>
    <w:rsid w:val="00D55F5C"/>
    <w:rsid w:val="00D56CFA"/>
    <w:rsid w:val="00D56E1A"/>
    <w:rsid w:val="00D56E5F"/>
    <w:rsid w:val="00D604EB"/>
    <w:rsid w:val="00D60781"/>
    <w:rsid w:val="00D60E3E"/>
    <w:rsid w:val="00D62C26"/>
    <w:rsid w:val="00D62D50"/>
    <w:rsid w:val="00D63EA3"/>
    <w:rsid w:val="00D64526"/>
    <w:rsid w:val="00D64DA9"/>
    <w:rsid w:val="00D64F60"/>
    <w:rsid w:val="00D66045"/>
    <w:rsid w:val="00D66223"/>
    <w:rsid w:val="00D66E7A"/>
    <w:rsid w:val="00D66F43"/>
    <w:rsid w:val="00D67C45"/>
    <w:rsid w:val="00D70517"/>
    <w:rsid w:val="00D70B72"/>
    <w:rsid w:val="00D711B0"/>
    <w:rsid w:val="00D71A44"/>
    <w:rsid w:val="00D71B00"/>
    <w:rsid w:val="00D72336"/>
    <w:rsid w:val="00D732FC"/>
    <w:rsid w:val="00D73609"/>
    <w:rsid w:val="00D73BEF"/>
    <w:rsid w:val="00D7538E"/>
    <w:rsid w:val="00D7541A"/>
    <w:rsid w:val="00D764FB"/>
    <w:rsid w:val="00D76757"/>
    <w:rsid w:val="00D76F44"/>
    <w:rsid w:val="00D77529"/>
    <w:rsid w:val="00D8101B"/>
    <w:rsid w:val="00D81D21"/>
    <w:rsid w:val="00D81DCA"/>
    <w:rsid w:val="00D82C36"/>
    <w:rsid w:val="00D83036"/>
    <w:rsid w:val="00D84040"/>
    <w:rsid w:val="00D85207"/>
    <w:rsid w:val="00D85D3F"/>
    <w:rsid w:val="00D86199"/>
    <w:rsid w:val="00D86B03"/>
    <w:rsid w:val="00D86EDD"/>
    <w:rsid w:val="00D9002F"/>
    <w:rsid w:val="00D9159F"/>
    <w:rsid w:val="00D91CDC"/>
    <w:rsid w:val="00D92831"/>
    <w:rsid w:val="00D929DF"/>
    <w:rsid w:val="00D92A7C"/>
    <w:rsid w:val="00D92DEE"/>
    <w:rsid w:val="00D93AF2"/>
    <w:rsid w:val="00D943EF"/>
    <w:rsid w:val="00D94595"/>
    <w:rsid w:val="00D962B4"/>
    <w:rsid w:val="00D96F71"/>
    <w:rsid w:val="00D978A4"/>
    <w:rsid w:val="00D97A0A"/>
    <w:rsid w:val="00DA0E83"/>
    <w:rsid w:val="00DA0FF4"/>
    <w:rsid w:val="00DA1562"/>
    <w:rsid w:val="00DA2009"/>
    <w:rsid w:val="00DA2950"/>
    <w:rsid w:val="00DA295F"/>
    <w:rsid w:val="00DA4960"/>
    <w:rsid w:val="00DA4A12"/>
    <w:rsid w:val="00DA4A5E"/>
    <w:rsid w:val="00DA5129"/>
    <w:rsid w:val="00DA55AE"/>
    <w:rsid w:val="00DA5F75"/>
    <w:rsid w:val="00DA6871"/>
    <w:rsid w:val="00DB1B5A"/>
    <w:rsid w:val="00DB1FF4"/>
    <w:rsid w:val="00DB2DB3"/>
    <w:rsid w:val="00DB4AA5"/>
    <w:rsid w:val="00DB59EC"/>
    <w:rsid w:val="00DB5C52"/>
    <w:rsid w:val="00DB619E"/>
    <w:rsid w:val="00DB6416"/>
    <w:rsid w:val="00DB65F9"/>
    <w:rsid w:val="00DB6876"/>
    <w:rsid w:val="00DB6A6A"/>
    <w:rsid w:val="00DB7008"/>
    <w:rsid w:val="00DB7181"/>
    <w:rsid w:val="00DC0AF4"/>
    <w:rsid w:val="00DC0DEE"/>
    <w:rsid w:val="00DC11EB"/>
    <w:rsid w:val="00DC164F"/>
    <w:rsid w:val="00DC1814"/>
    <w:rsid w:val="00DC1844"/>
    <w:rsid w:val="00DC1A54"/>
    <w:rsid w:val="00DC1CB9"/>
    <w:rsid w:val="00DC345C"/>
    <w:rsid w:val="00DC36CD"/>
    <w:rsid w:val="00DC3DBE"/>
    <w:rsid w:val="00DC4139"/>
    <w:rsid w:val="00DC5C01"/>
    <w:rsid w:val="00DC6FB4"/>
    <w:rsid w:val="00DC701D"/>
    <w:rsid w:val="00DC75C7"/>
    <w:rsid w:val="00DC782A"/>
    <w:rsid w:val="00DD0460"/>
    <w:rsid w:val="00DD06A7"/>
    <w:rsid w:val="00DD0AB3"/>
    <w:rsid w:val="00DD0E34"/>
    <w:rsid w:val="00DD3637"/>
    <w:rsid w:val="00DD409A"/>
    <w:rsid w:val="00DD549E"/>
    <w:rsid w:val="00DD57DA"/>
    <w:rsid w:val="00DD59E7"/>
    <w:rsid w:val="00DD641C"/>
    <w:rsid w:val="00DD6BA8"/>
    <w:rsid w:val="00DD7265"/>
    <w:rsid w:val="00DD7D71"/>
    <w:rsid w:val="00DE038D"/>
    <w:rsid w:val="00DE114E"/>
    <w:rsid w:val="00DE1988"/>
    <w:rsid w:val="00DE2203"/>
    <w:rsid w:val="00DE22B3"/>
    <w:rsid w:val="00DE29E7"/>
    <w:rsid w:val="00DE2D2D"/>
    <w:rsid w:val="00DE51C1"/>
    <w:rsid w:val="00DE6870"/>
    <w:rsid w:val="00DE6D7C"/>
    <w:rsid w:val="00DE7152"/>
    <w:rsid w:val="00DE7E30"/>
    <w:rsid w:val="00DF0944"/>
    <w:rsid w:val="00DF0B94"/>
    <w:rsid w:val="00DF25AA"/>
    <w:rsid w:val="00DF4EFA"/>
    <w:rsid w:val="00DF538F"/>
    <w:rsid w:val="00DF56DA"/>
    <w:rsid w:val="00DF5E62"/>
    <w:rsid w:val="00DF7691"/>
    <w:rsid w:val="00DF7BCB"/>
    <w:rsid w:val="00E00839"/>
    <w:rsid w:val="00E03E8B"/>
    <w:rsid w:val="00E042D7"/>
    <w:rsid w:val="00E050FF"/>
    <w:rsid w:val="00E05446"/>
    <w:rsid w:val="00E05BA6"/>
    <w:rsid w:val="00E06DF3"/>
    <w:rsid w:val="00E06EE6"/>
    <w:rsid w:val="00E06F8F"/>
    <w:rsid w:val="00E070E1"/>
    <w:rsid w:val="00E073DE"/>
    <w:rsid w:val="00E1088D"/>
    <w:rsid w:val="00E11B3E"/>
    <w:rsid w:val="00E13072"/>
    <w:rsid w:val="00E13518"/>
    <w:rsid w:val="00E149CA"/>
    <w:rsid w:val="00E14C3F"/>
    <w:rsid w:val="00E154C8"/>
    <w:rsid w:val="00E15D46"/>
    <w:rsid w:val="00E15FA6"/>
    <w:rsid w:val="00E16DEF"/>
    <w:rsid w:val="00E17176"/>
    <w:rsid w:val="00E20006"/>
    <w:rsid w:val="00E2005E"/>
    <w:rsid w:val="00E206A8"/>
    <w:rsid w:val="00E21D31"/>
    <w:rsid w:val="00E234DF"/>
    <w:rsid w:val="00E238FD"/>
    <w:rsid w:val="00E23B7F"/>
    <w:rsid w:val="00E23DF5"/>
    <w:rsid w:val="00E254B5"/>
    <w:rsid w:val="00E26E75"/>
    <w:rsid w:val="00E2711E"/>
    <w:rsid w:val="00E2756B"/>
    <w:rsid w:val="00E2771A"/>
    <w:rsid w:val="00E30467"/>
    <w:rsid w:val="00E304F4"/>
    <w:rsid w:val="00E30A1E"/>
    <w:rsid w:val="00E30D83"/>
    <w:rsid w:val="00E315FA"/>
    <w:rsid w:val="00E31654"/>
    <w:rsid w:val="00E31769"/>
    <w:rsid w:val="00E31D3C"/>
    <w:rsid w:val="00E32076"/>
    <w:rsid w:val="00E3265C"/>
    <w:rsid w:val="00E33FB3"/>
    <w:rsid w:val="00E35073"/>
    <w:rsid w:val="00E35737"/>
    <w:rsid w:val="00E35C79"/>
    <w:rsid w:val="00E36EFA"/>
    <w:rsid w:val="00E37EFB"/>
    <w:rsid w:val="00E400E3"/>
    <w:rsid w:val="00E41725"/>
    <w:rsid w:val="00E42DB0"/>
    <w:rsid w:val="00E4338D"/>
    <w:rsid w:val="00E434B0"/>
    <w:rsid w:val="00E45157"/>
    <w:rsid w:val="00E45CC4"/>
    <w:rsid w:val="00E46D02"/>
    <w:rsid w:val="00E50D70"/>
    <w:rsid w:val="00E5198C"/>
    <w:rsid w:val="00E52C93"/>
    <w:rsid w:val="00E53DAC"/>
    <w:rsid w:val="00E54302"/>
    <w:rsid w:val="00E550E8"/>
    <w:rsid w:val="00E605F2"/>
    <w:rsid w:val="00E6165C"/>
    <w:rsid w:val="00E61A14"/>
    <w:rsid w:val="00E62588"/>
    <w:rsid w:val="00E6269F"/>
    <w:rsid w:val="00E628AD"/>
    <w:rsid w:val="00E63C3B"/>
    <w:rsid w:val="00E63E70"/>
    <w:rsid w:val="00E64238"/>
    <w:rsid w:val="00E649C0"/>
    <w:rsid w:val="00E65596"/>
    <w:rsid w:val="00E65689"/>
    <w:rsid w:val="00E65720"/>
    <w:rsid w:val="00E65A23"/>
    <w:rsid w:val="00E66105"/>
    <w:rsid w:val="00E66775"/>
    <w:rsid w:val="00E66B6C"/>
    <w:rsid w:val="00E673F8"/>
    <w:rsid w:val="00E6741F"/>
    <w:rsid w:val="00E70557"/>
    <w:rsid w:val="00E70967"/>
    <w:rsid w:val="00E70BD2"/>
    <w:rsid w:val="00E70F94"/>
    <w:rsid w:val="00E7141B"/>
    <w:rsid w:val="00E71641"/>
    <w:rsid w:val="00E71F4E"/>
    <w:rsid w:val="00E71F93"/>
    <w:rsid w:val="00E721AF"/>
    <w:rsid w:val="00E72F37"/>
    <w:rsid w:val="00E7346F"/>
    <w:rsid w:val="00E74067"/>
    <w:rsid w:val="00E74691"/>
    <w:rsid w:val="00E74926"/>
    <w:rsid w:val="00E74CE4"/>
    <w:rsid w:val="00E74F6B"/>
    <w:rsid w:val="00E753A3"/>
    <w:rsid w:val="00E75E6A"/>
    <w:rsid w:val="00E767CC"/>
    <w:rsid w:val="00E77B2D"/>
    <w:rsid w:val="00E81D00"/>
    <w:rsid w:val="00E821EE"/>
    <w:rsid w:val="00E8356B"/>
    <w:rsid w:val="00E83A30"/>
    <w:rsid w:val="00E8417A"/>
    <w:rsid w:val="00E8423A"/>
    <w:rsid w:val="00E84660"/>
    <w:rsid w:val="00E84D9D"/>
    <w:rsid w:val="00E85784"/>
    <w:rsid w:val="00E859ED"/>
    <w:rsid w:val="00E85A92"/>
    <w:rsid w:val="00E85E28"/>
    <w:rsid w:val="00E87415"/>
    <w:rsid w:val="00E90536"/>
    <w:rsid w:val="00E90598"/>
    <w:rsid w:val="00E908E9"/>
    <w:rsid w:val="00E909FE"/>
    <w:rsid w:val="00E90ADB"/>
    <w:rsid w:val="00E910DD"/>
    <w:rsid w:val="00E91F83"/>
    <w:rsid w:val="00E92FA6"/>
    <w:rsid w:val="00E945F5"/>
    <w:rsid w:val="00E9526C"/>
    <w:rsid w:val="00E9654F"/>
    <w:rsid w:val="00E96DC5"/>
    <w:rsid w:val="00E972DE"/>
    <w:rsid w:val="00E97A3F"/>
    <w:rsid w:val="00E97AE2"/>
    <w:rsid w:val="00E97DD5"/>
    <w:rsid w:val="00EA0538"/>
    <w:rsid w:val="00EA2505"/>
    <w:rsid w:val="00EA25E7"/>
    <w:rsid w:val="00EA3468"/>
    <w:rsid w:val="00EA3D44"/>
    <w:rsid w:val="00EA403E"/>
    <w:rsid w:val="00EA48ED"/>
    <w:rsid w:val="00EA499F"/>
    <w:rsid w:val="00EA5073"/>
    <w:rsid w:val="00EA6A68"/>
    <w:rsid w:val="00EA6D73"/>
    <w:rsid w:val="00EA761C"/>
    <w:rsid w:val="00EA7C0A"/>
    <w:rsid w:val="00EB0495"/>
    <w:rsid w:val="00EB163D"/>
    <w:rsid w:val="00EB16F2"/>
    <w:rsid w:val="00EB1835"/>
    <w:rsid w:val="00EB1904"/>
    <w:rsid w:val="00EB2B74"/>
    <w:rsid w:val="00EB5FEB"/>
    <w:rsid w:val="00EB61F1"/>
    <w:rsid w:val="00EB6C86"/>
    <w:rsid w:val="00EB79DE"/>
    <w:rsid w:val="00EC00B5"/>
    <w:rsid w:val="00EC0341"/>
    <w:rsid w:val="00EC0834"/>
    <w:rsid w:val="00EC0867"/>
    <w:rsid w:val="00EC1377"/>
    <w:rsid w:val="00EC1EC5"/>
    <w:rsid w:val="00EC24A8"/>
    <w:rsid w:val="00EC2D77"/>
    <w:rsid w:val="00EC39E4"/>
    <w:rsid w:val="00EC3A68"/>
    <w:rsid w:val="00EC3B88"/>
    <w:rsid w:val="00EC4665"/>
    <w:rsid w:val="00EC46BE"/>
    <w:rsid w:val="00EC610C"/>
    <w:rsid w:val="00EC67F5"/>
    <w:rsid w:val="00EC742B"/>
    <w:rsid w:val="00EC7EFD"/>
    <w:rsid w:val="00ED0785"/>
    <w:rsid w:val="00ED08BD"/>
    <w:rsid w:val="00ED3225"/>
    <w:rsid w:val="00ED3C1D"/>
    <w:rsid w:val="00ED4313"/>
    <w:rsid w:val="00ED599C"/>
    <w:rsid w:val="00ED657E"/>
    <w:rsid w:val="00ED716F"/>
    <w:rsid w:val="00EE01B5"/>
    <w:rsid w:val="00EE12A1"/>
    <w:rsid w:val="00EE136D"/>
    <w:rsid w:val="00EE2887"/>
    <w:rsid w:val="00EE4C35"/>
    <w:rsid w:val="00EE4D03"/>
    <w:rsid w:val="00EE5922"/>
    <w:rsid w:val="00EE631E"/>
    <w:rsid w:val="00EE6727"/>
    <w:rsid w:val="00EE7429"/>
    <w:rsid w:val="00EE7593"/>
    <w:rsid w:val="00EE75A9"/>
    <w:rsid w:val="00EF10D5"/>
    <w:rsid w:val="00EF1D7E"/>
    <w:rsid w:val="00EF53AE"/>
    <w:rsid w:val="00EF5CB3"/>
    <w:rsid w:val="00EF6B93"/>
    <w:rsid w:val="00EF6DE3"/>
    <w:rsid w:val="00EF7733"/>
    <w:rsid w:val="00EF7CA4"/>
    <w:rsid w:val="00F0058E"/>
    <w:rsid w:val="00F009EA"/>
    <w:rsid w:val="00F00AE8"/>
    <w:rsid w:val="00F01402"/>
    <w:rsid w:val="00F01A56"/>
    <w:rsid w:val="00F01C4A"/>
    <w:rsid w:val="00F020A2"/>
    <w:rsid w:val="00F04636"/>
    <w:rsid w:val="00F0763D"/>
    <w:rsid w:val="00F07CFD"/>
    <w:rsid w:val="00F07D11"/>
    <w:rsid w:val="00F10502"/>
    <w:rsid w:val="00F108DC"/>
    <w:rsid w:val="00F11596"/>
    <w:rsid w:val="00F11711"/>
    <w:rsid w:val="00F12D03"/>
    <w:rsid w:val="00F1395F"/>
    <w:rsid w:val="00F14759"/>
    <w:rsid w:val="00F14829"/>
    <w:rsid w:val="00F16E91"/>
    <w:rsid w:val="00F174D4"/>
    <w:rsid w:val="00F174FD"/>
    <w:rsid w:val="00F17553"/>
    <w:rsid w:val="00F2033D"/>
    <w:rsid w:val="00F20A32"/>
    <w:rsid w:val="00F21098"/>
    <w:rsid w:val="00F2134F"/>
    <w:rsid w:val="00F21916"/>
    <w:rsid w:val="00F21E00"/>
    <w:rsid w:val="00F2210F"/>
    <w:rsid w:val="00F23165"/>
    <w:rsid w:val="00F245B0"/>
    <w:rsid w:val="00F24B57"/>
    <w:rsid w:val="00F255EA"/>
    <w:rsid w:val="00F25BE7"/>
    <w:rsid w:val="00F26C4B"/>
    <w:rsid w:val="00F2763E"/>
    <w:rsid w:val="00F2787E"/>
    <w:rsid w:val="00F304A5"/>
    <w:rsid w:val="00F33AE1"/>
    <w:rsid w:val="00F33EC9"/>
    <w:rsid w:val="00F3428B"/>
    <w:rsid w:val="00F36F46"/>
    <w:rsid w:val="00F37533"/>
    <w:rsid w:val="00F37826"/>
    <w:rsid w:val="00F40721"/>
    <w:rsid w:val="00F408B3"/>
    <w:rsid w:val="00F40D21"/>
    <w:rsid w:val="00F41ACE"/>
    <w:rsid w:val="00F42310"/>
    <w:rsid w:val="00F425F2"/>
    <w:rsid w:val="00F42D49"/>
    <w:rsid w:val="00F4307F"/>
    <w:rsid w:val="00F43837"/>
    <w:rsid w:val="00F43EEF"/>
    <w:rsid w:val="00F4441E"/>
    <w:rsid w:val="00F45548"/>
    <w:rsid w:val="00F45634"/>
    <w:rsid w:val="00F4591D"/>
    <w:rsid w:val="00F45BD2"/>
    <w:rsid w:val="00F46333"/>
    <w:rsid w:val="00F464AC"/>
    <w:rsid w:val="00F46E0F"/>
    <w:rsid w:val="00F5044D"/>
    <w:rsid w:val="00F514F9"/>
    <w:rsid w:val="00F51DEE"/>
    <w:rsid w:val="00F51E7B"/>
    <w:rsid w:val="00F52DDC"/>
    <w:rsid w:val="00F535D3"/>
    <w:rsid w:val="00F54610"/>
    <w:rsid w:val="00F55F64"/>
    <w:rsid w:val="00F56D3E"/>
    <w:rsid w:val="00F573BF"/>
    <w:rsid w:val="00F60066"/>
    <w:rsid w:val="00F609EA"/>
    <w:rsid w:val="00F624FA"/>
    <w:rsid w:val="00F63A00"/>
    <w:rsid w:val="00F63EAA"/>
    <w:rsid w:val="00F64759"/>
    <w:rsid w:val="00F653F7"/>
    <w:rsid w:val="00F657C8"/>
    <w:rsid w:val="00F66591"/>
    <w:rsid w:val="00F665E6"/>
    <w:rsid w:val="00F6671D"/>
    <w:rsid w:val="00F6715D"/>
    <w:rsid w:val="00F677F4"/>
    <w:rsid w:val="00F70063"/>
    <w:rsid w:val="00F704CD"/>
    <w:rsid w:val="00F70B2A"/>
    <w:rsid w:val="00F711A5"/>
    <w:rsid w:val="00F7251B"/>
    <w:rsid w:val="00F729BB"/>
    <w:rsid w:val="00F74491"/>
    <w:rsid w:val="00F769C3"/>
    <w:rsid w:val="00F80A05"/>
    <w:rsid w:val="00F80ADB"/>
    <w:rsid w:val="00F813BC"/>
    <w:rsid w:val="00F814FD"/>
    <w:rsid w:val="00F8191D"/>
    <w:rsid w:val="00F82409"/>
    <w:rsid w:val="00F82C38"/>
    <w:rsid w:val="00F82CEA"/>
    <w:rsid w:val="00F83D60"/>
    <w:rsid w:val="00F84832"/>
    <w:rsid w:val="00F8583E"/>
    <w:rsid w:val="00F85D3E"/>
    <w:rsid w:val="00F86781"/>
    <w:rsid w:val="00F86D23"/>
    <w:rsid w:val="00F9168C"/>
    <w:rsid w:val="00F91E6E"/>
    <w:rsid w:val="00F92543"/>
    <w:rsid w:val="00F92E9B"/>
    <w:rsid w:val="00F93791"/>
    <w:rsid w:val="00F93BC2"/>
    <w:rsid w:val="00F93E51"/>
    <w:rsid w:val="00F93ED9"/>
    <w:rsid w:val="00F943DE"/>
    <w:rsid w:val="00F944C9"/>
    <w:rsid w:val="00F955F0"/>
    <w:rsid w:val="00F9676E"/>
    <w:rsid w:val="00FA0419"/>
    <w:rsid w:val="00FA0A79"/>
    <w:rsid w:val="00FA0DD6"/>
    <w:rsid w:val="00FA0F45"/>
    <w:rsid w:val="00FA1CAD"/>
    <w:rsid w:val="00FA2443"/>
    <w:rsid w:val="00FA2F90"/>
    <w:rsid w:val="00FA37C1"/>
    <w:rsid w:val="00FA3854"/>
    <w:rsid w:val="00FA390E"/>
    <w:rsid w:val="00FA4770"/>
    <w:rsid w:val="00FA4D7B"/>
    <w:rsid w:val="00FA5413"/>
    <w:rsid w:val="00FA5638"/>
    <w:rsid w:val="00FA5A88"/>
    <w:rsid w:val="00FA6AC1"/>
    <w:rsid w:val="00FA75BE"/>
    <w:rsid w:val="00FB0C52"/>
    <w:rsid w:val="00FB1722"/>
    <w:rsid w:val="00FB172E"/>
    <w:rsid w:val="00FB1B4D"/>
    <w:rsid w:val="00FB20EC"/>
    <w:rsid w:val="00FB35DB"/>
    <w:rsid w:val="00FB3B84"/>
    <w:rsid w:val="00FB4715"/>
    <w:rsid w:val="00FB591A"/>
    <w:rsid w:val="00FB609A"/>
    <w:rsid w:val="00FB6DF9"/>
    <w:rsid w:val="00FB6FD4"/>
    <w:rsid w:val="00FC00A5"/>
    <w:rsid w:val="00FC0429"/>
    <w:rsid w:val="00FC0A08"/>
    <w:rsid w:val="00FC0A51"/>
    <w:rsid w:val="00FC2078"/>
    <w:rsid w:val="00FC2ED8"/>
    <w:rsid w:val="00FC3339"/>
    <w:rsid w:val="00FC3E85"/>
    <w:rsid w:val="00FC60CC"/>
    <w:rsid w:val="00FD0CA0"/>
    <w:rsid w:val="00FD1007"/>
    <w:rsid w:val="00FD181E"/>
    <w:rsid w:val="00FD2240"/>
    <w:rsid w:val="00FD23D4"/>
    <w:rsid w:val="00FD2539"/>
    <w:rsid w:val="00FD4B24"/>
    <w:rsid w:val="00FD5270"/>
    <w:rsid w:val="00FD6260"/>
    <w:rsid w:val="00FD62AE"/>
    <w:rsid w:val="00FD64FC"/>
    <w:rsid w:val="00FD6DBF"/>
    <w:rsid w:val="00FD75EA"/>
    <w:rsid w:val="00FE00A2"/>
    <w:rsid w:val="00FE1B9D"/>
    <w:rsid w:val="00FE1D2B"/>
    <w:rsid w:val="00FE1E18"/>
    <w:rsid w:val="00FE1EBD"/>
    <w:rsid w:val="00FE2394"/>
    <w:rsid w:val="00FE28DB"/>
    <w:rsid w:val="00FE2995"/>
    <w:rsid w:val="00FE2C8D"/>
    <w:rsid w:val="00FE35F2"/>
    <w:rsid w:val="00FE44DF"/>
    <w:rsid w:val="00FE4833"/>
    <w:rsid w:val="00FE4A1D"/>
    <w:rsid w:val="00FE5718"/>
    <w:rsid w:val="00FE663C"/>
    <w:rsid w:val="00FE73D3"/>
    <w:rsid w:val="00FE7EF0"/>
    <w:rsid w:val="00FF1994"/>
    <w:rsid w:val="00FF271E"/>
    <w:rsid w:val="00FF2D9F"/>
    <w:rsid w:val="00FF3CA4"/>
    <w:rsid w:val="00FF4759"/>
    <w:rsid w:val="00FF5072"/>
    <w:rsid w:val="00FF51A8"/>
    <w:rsid w:val="00FF539B"/>
    <w:rsid w:val="00FF56D9"/>
    <w:rsid w:val="00FF5829"/>
    <w:rsid w:val="00FF5BFA"/>
    <w:rsid w:val="00FF5C9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172330">
      <w:bodyDiv w:val="1"/>
      <w:marLeft w:val="0"/>
      <w:marRight w:val="0"/>
      <w:marTop w:val="0"/>
      <w:marBottom w:val="0"/>
      <w:divBdr>
        <w:top w:val="none" w:sz="0" w:space="0" w:color="auto"/>
        <w:left w:val="none" w:sz="0" w:space="0" w:color="auto"/>
        <w:bottom w:val="none" w:sz="0" w:space="0" w:color="auto"/>
        <w:right w:val="none" w:sz="0" w:space="0" w:color="auto"/>
      </w:divBdr>
    </w:div>
    <w:div w:id="47724675">
      <w:bodyDiv w:val="1"/>
      <w:marLeft w:val="0"/>
      <w:marRight w:val="0"/>
      <w:marTop w:val="0"/>
      <w:marBottom w:val="0"/>
      <w:divBdr>
        <w:top w:val="none" w:sz="0" w:space="0" w:color="auto"/>
        <w:left w:val="none" w:sz="0" w:space="0" w:color="auto"/>
        <w:bottom w:val="none" w:sz="0" w:space="0" w:color="auto"/>
        <w:right w:val="none" w:sz="0" w:space="0" w:color="auto"/>
      </w:divBdr>
    </w:div>
    <w:div w:id="57098039">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53526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078">
      <w:bodyDiv w:val="1"/>
      <w:marLeft w:val="0"/>
      <w:marRight w:val="0"/>
      <w:marTop w:val="0"/>
      <w:marBottom w:val="0"/>
      <w:divBdr>
        <w:top w:val="none" w:sz="0" w:space="0" w:color="auto"/>
        <w:left w:val="none" w:sz="0" w:space="0" w:color="auto"/>
        <w:bottom w:val="none" w:sz="0" w:space="0" w:color="auto"/>
        <w:right w:val="none" w:sz="0" w:space="0" w:color="auto"/>
      </w:divBdr>
      <w:divsChild>
        <w:div w:id="477456842">
          <w:marLeft w:val="2520"/>
          <w:marRight w:val="0"/>
          <w:marTop w:val="67"/>
          <w:marBottom w:val="0"/>
          <w:divBdr>
            <w:top w:val="none" w:sz="0" w:space="0" w:color="auto"/>
            <w:left w:val="none" w:sz="0" w:space="0" w:color="auto"/>
            <w:bottom w:val="none" w:sz="0" w:space="0" w:color="auto"/>
            <w:right w:val="none" w:sz="0" w:space="0" w:color="auto"/>
          </w:divBdr>
        </w:div>
        <w:div w:id="1382365696">
          <w:marLeft w:val="2520"/>
          <w:marRight w:val="0"/>
          <w:marTop w:val="67"/>
          <w:marBottom w:val="0"/>
          <w:divBdr>
            <w:top w:val="none" w:sz="0" w:space="0" w:color="auto"/>
            <w:left w:val="none" w:sz="0" w:space="0" w:color="auto"/>
            <w:bottom w:val="none" w:sz="0" w:space="0" w:color="auto"/>
            <w:right w:val="none" w:sz="0" w:space="0" w:color="auto"/>
          </w:divBdr>
        </w:div>
      </w:divsChild>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6989397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2547546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2798">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440876">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334656">
      <w:bodyDiv w:val="1"/>
      <w:marLeft w:val="0"/>
      <w:marRight w:val="0"/>
      <w:marTop w:val="0"/>
      <w:marBottom w:val="0"/>
      <w:divBdr>
        <w:top w:val="none" w:sz="0" w:space="0" w:color="auto"/>
        <w:left w:val="none" w:sz="0" w:space="0" w:color="auto"/>
        <w:bottom w:val="none" w:sz="0" w:space="0" w:color="auto"/>
        <w:right w:val="none" w:sz="0" w:space="0" w:color="auto"/>
      </w:divBdr>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1089270">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4406">
      <w:bodyDiv w:val="1"/>
      <w:marLeft w:val="0"/>
      <w:marRight w:val="0"/>
      <w:marTop w:val="0"/>
      <w:marBottom w:val="0"/>
      <w:divBdr>
        <w:top w:val="none" w:sz="0" w:space="0" w:color="auto"/>
        <w:left w:val="none" w:sz="0" w:space="0" w:color="auto"/>
        <w:bottom w:val="none" w:sz="0" w:space="0" w:color="auto"/>
        <w:right w:val="none" w:sz="0" w:space="0" w:color="auto"/>
      </w:divBdr>
    </w:div>
    <w:div w:id="687028827">
      <w:bodyDiv w:val="1"/>
      <w:marLeft w:val="0"/>
      <w:marRight w:val="0"/>
      <w:marTop w:val="0"/>
      <w:marBottom w:val="0"/>
      <w:divBdr>
        <w:top w:val="none" w:sz="0" w:space="0" w:color="auto"/>
        <w:left w:val="none" w:sz="0" w:space="0" w:color="auto"/>
        <w:bottom w:val="none" w:sz="0" w:space="0" w:color="auto"/>
        <w:right w:val="none" w:sz="0" w:space="0" w:color="auto"/>
      </w:divBdr>
    </w:div>
    <w:div w:id="693194029">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699236016">
      <w:bodyDiv w:val="1"/>
      <w:marLeft w:val="0"/>
      <w:marRight w:val="0"/>
      <w:marTop w:val="0"/>
      <w:marBottom w:val="0"/>
      <w:divBdr>
        <w:top w:val="none" w:sz="0" w:space="0" w:color="auto"/>
        <w:left w:val="none" w:sz="0" w:space="0" w:color="auto"/>
        <w:bottom w:val="none" w:sz="0" w:space="0" w:color="auto"/>
        <w:right w:val="none" w:sz="0" w:space="0" w:color="auto"/>
      </w:divBdr>
    </w:div>
    <w:div w:id="70945542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7246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456475">
      <w:bodyDiv w:val="1"/>
      <w:marLeft w:val="0"/>
      <w:marRight w:val="0"/>
      <w:marTop w:val="0"/>
      <w:marBottom w:val="0"/>
      <w:divBdr>
        <w:top w:val="none" w:sz="0" w:space="0" w:color="auto"/>
        <w:left w:val="none" w:sz="0" w:space="0" w:color="auto"/>
        <w:bottom w:val="none" w:sz="0" w:space="0" w:color="auto"/>
        <w:right w:val="none" w:sz="0" w:space="0" w:color="auto"/>
      </w:divBdr>
    </w:div>
    <w:div w:id="81410067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503372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5597222">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42695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89595591">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3120351">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0372436">
      <w:bodyDiv w:val="1"/>
      <w:marLeft w:val="0"/>
      <w:marRight w:val="0"/>
      <w:marTop w:val="0"/>
      <w:marBottom w:val="0"/>
      <w:divBdr>
        <w:top w:val="none" w:sz="0" w:space="0" w:color="auto"/>
        <w:left w:val="none" w:sz="0" w:space="0" w:color="auto"/>
        <w:bottom w:val="none" w:sz="0" w:space="0" w:color="auto"/>
        <w:right w:val="none" w:sz="0" w:space="0" w:color="auto"/>
      </w:divBdr>
    </w:div>
    <w:div w:id="10156958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516562">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511323">
      <w:bodyDiv w:val="1"/>
      <w:marLeft w:val="0"/>
      <w:marRight w:val="0"/>
      <w:marTop w:val="0"/>
      <w:marBottom w:val="0"/>
      <w:divBdr>
        <w:top w:val="none" w:sz="0" w:space="0" w:color="auto"/>
        <w:left w:val="none" w:sz="0" w:space="0" w:color="auto"/>
        <w:bottom w:val="none" w:sz="0" w:space="0" w:color="auto"/>
        <w:right w:val="none" w:sz="0" w:space="0" w:color="auto"/>
      </w:divBdr>
      <w:divsChild>
        <w:div w:id="627245321">
          <w:marLeft w:val="2520"/>
          <w:marRight w:val="0"/>
          <w:marTop w:val="67"/>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7167759">
      <w:bodyDiv w:val="1"/>
      <w:marLeft w:val="0"/>
      <w:marRight w:val="0"/>
      <w:marTop w:val="0"/>
      <w:marBottom w:val="0"/>
      <w:divBdr>
        <w:top w:val="none" w:sz="0" w:space="0" w:color="auto"/>
        <w:left w:val="none" w:sz="0" w:space="0" w:color="auto"/>
        <w:bottom w:val="none" w:sz="0" w:space="0" w:color="auto"/>
        <w:right w:val="none" w:sz="0" w:space="0" w:color="auto"/>
      </w:divBdr>
    </w:div>
    <w:div w:id="1128544394">
      <w:bodyDiv w:val="1"/>
      <w:marLeft w:val="0"/>
      <w:marRight w:val="0"/>
      <w:marTop w:val="0"/>
      <w:marBottom w:val="0"/>
      <w:divBdr>
        <w:top w:val="none" w:sz="0" w:space="0" w:color="auto"/>
        <w:left w:val="none" w:sz="0" w:space="0" w:color="auto"/>
        <w:bottom w:val="none" w:sz="0" w:space="0" w:color="auto"/>
        <w:right w:val="none" w:sz="0" w:space="0" w:color="auto"/>
      </w:divBdr>
    </w:div>
    <w:div w:id="1132137490">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070075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376461">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3694421">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7263155">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978735">
      <w:bodyDiv w:val="1"/>
      <w:marLeft w:val="0"/>
      <w:marRight w:val="0"/>
      <w:marTop w:val="0"/>
      <w:marBottom w:val="0"/>
      <w:divBdr>
        <w:top w:val="none" w:sz="0" w:space="0" w:color="auto"/>
        <w:left w:val="none" w:sz="0" w:space="0" w:color="auto"/>
        <w:bottom w:val="none" w:sz="0" w:space="0" w:color="auto"/>
        <w:right w:val="none" w:sz="0" w:space="0" w:color="auto"/>
      </w:divBdr>
    </w:div>
    <w:div w:id="1533036616">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5654754">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39530118">
      <w:bodyDiv w:val="1"/>
      <w:marLeft w:val="0"/>
      <w:marRight w:val="0"/>
      <w:marTop w:val="0"/>
      <w:marBottom w:val="0"/>
      <w:divBdr>
        <w:top w:val="none" w:sz="0" w:space="0" w:color="auto"/>
        <w:left w:val="none" w:sz="0" w:space="0" w:color="auto"/>
        <w:bottom w:val="none" w:sz="0" w:space="0" w:color="auto"/>
        <w:right w:val="none" w:sz="0" w:space="0" w:color="auto"/>
      </w:divBdr>
    </w:div>
    <w:div w:id="1672491426">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692458">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39786212">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050561">
      <w:bodyDiv w:val="1"/>
      <w:marLeft w:val="0"/>
      <w:marRight w:val="0"/>
      <w:marTop w:val="0"/>
      <w:marBottom w:val="0"/>
      <w:divBdr>
        <w:top w:val="none" w:sz="0" w:space="0" w:color="auto"/>
        <w:left w:val="none" w:sz="0" w:space="0" w:color="auto"/>
        <w:bottom w:val="none" w:sz="0" w:space="0" w:color="auto"/>
        <w:right w:val="none" w:sz="0" w:space="0" w:color="auto"/>
      </w:divBdr>
    </w:div>
    <w:div w:id="184015103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5530728">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6433032">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8511625">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52861648">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8534903">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1002609">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021031031111111.vsdx"/><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106A6-C0F3-4F44-BF18-7AF515DE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8</Pages>
  <Words>2962</Words>
  <Characters>16888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CATT(Jianxiang)</cp:lastModifiedBy>
  <cp:revision>62</cp:revision>
  <cp:lastPrinted>2007-08-28T14:45:00Z</cp:lastPrinted>
  <dcterms:created xsi:type="dcterms:W3CDTF">2024-11-27T06:13:00Z</dcterms:created>
  <dcterms:modified xsi:type="dcterms:W3CDTF">2025-02-07T06:26:00Z</dcterms:modified>
</cp:coreProperties>
</file>